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1A036" w14:textId="77777777" w:rsidR="0087519D" w:rsidRPr="005268EC" w:rsidRDefault="001578D7" w:rsidP="005268EC">
      <w:pPr>
        <w:jc w:val="center"/>
        <w:outlineLvl w:val="2"/>
        <w:rPr>
          <w:rFonts w:eastAsia="Times New Roman"/>
          <w:b/>
          <w:bCs/>
          <w:sz w:val="28"/>
          <w:szCs w:val="28"/>
          <w:lang w:eastAsia="en-AU"/>
        </w:rPr>
      </w:pPr>
      <w:bookmarkStart w:id="0" w:name="_GoBack"/>
      <w:bookmarkEnd w:id="0"/>
      <w:r>
        <w:rPr>
          <w:b/>
          <w:sz w:val="28"/>
          <w:szCs w:val="28"/>
        </w:rPr>
        <w:t>Independent Review of the Australian Federal Public Service</w:t>
      </w:r>
    </w:p>
    <w:p w14:paraId="74C1A037" w14:textId="77777777" w:rsidR="0087519D" w:rsidRDefault="0087519D" w:rsidP="0087519D">
      <w:pPr>
        <w:outlineLvl w:val="2"/>
        <w:rPr>
          <w:rFonts w:eastAsia="Times New Roman"/>
          <w:bCs/>
          <w:lang w:eastAsia="en-AU"/>
        </w:rPr>
      </w:pPr>
    </w:p>
    <w:p w14:paraId="74C1A038" w14:textId="77777777" w:rsidR="0087519D" w:rsidRPr="0087519D" w:rsidRDefault="005268EC" w:rsidP="005268EC">
      <w:pPr>
        <w:jc w:val="center"/>
        <w:outlineLvl w:val="2"/>
        <w:rPr>
          <w:rFonts w:eastAsia="Times New Roman"/>
          <w:b/>
          <w:bCs/>
          <w:sz w:val="28"/>
          <w:szCs w:val="28"/>
          <w:lang w:eastAsia="en-AU"/>
        </w:rPr>
      </w:pPr>
      <w:r w:rsidRPr="005268EC">
        <w:rPr>
          <w:rFonts w:eastAsia="Times New Roman"/>
          <w:b/>
          <w:bCs/>
          <w:sz w:val="28"/>
          <w:szCs w:val="28"/>
          <w:lang w:eastAsia="en-AU"/>
        </w:rPr>
        <w:t>Submission from Dr John P Weldon</w:t>
      </w:r>
    </w:p>
    <w:p w14:paraId="74C1A039" w14:textId="77777777" w:rsidR="0087519D" w:rsidRPr="0087519D" w:rsidRDefault="0087519D" w:rsidP="00096421">
      <w:pPr>
        <w:pStyle w:val="PlainText"/>
        <w:rPr>
          <w:rFonts w:ascii="Arial" w:hAnsi="Arial"/>
          <w:sz w:val="24"/>
          <w:szCs w:val="24"/>
        </w:rPr>
      </w:pPr>
    </w:p>
    <w:p w14:paraId="74C1A03A" w14:textId="77777777" w:rsidR="0087519D" w:rsidRDefault="0087519D" w:rsidP="00096421">
      <w:pPr>
        <w:pStyle w:val="PlainText"/>
        <w:rPr>
          <w:rFonts w:ascii="Arial" w:hAnsi="Arial"/>
          <w:sz w:val="24"/>
          <w:szCs w:val="24"/>
        </w:rPr>
      </w:pPr>
    </w:p>
    <w:p w14:paraId="74C1A03B" w14:textId="77777777" w:rsidR="00096421" w:rsidRPr="00096421" w:rsidRDefault="00096421" w:rsidP="00096421">
      <w:pPr>
        <w:pStyle w:val="PlainText"/>
        <w:rPr>
          <w:rFonts w:ascii="Arial" w:hAnsi="Arial"/>
          <w:b/>
          <w:sz w:val="26"/>
          <w:szCs w:val="26"/>
        </w:rPr>
      </w:pPr>
      <w:r w:rsidRPr="00096421">
        <w:rPr>
          <w:rFonts w:ascii="Arial" w:hAnsi="Arial"/>
          <w:b/>
          <w:sz w:val="26"/>
          <w:szCs w:val="26"/>
        </w:rPr>
        <w:t>Introduction</w:t>
      </w:r>
    </w:p>
    <w:p w14:paraId="74C1A03C" w14:textId="77777777" w:rsidR="00096421" w:rsidRDefault="00096421" w:rsidP="00096421">
      <w:pPr>
        <w:pStyle w:val="PlainText"/>
        <w:rPr>
          <w:rFonts w:ascii="Arial" w:hAnsi="Arial"/>
          <w:sz w:val="24"/>
          <w:szCs w:val="24"/>
        </w:rPr>
      </w:pPr>
    </w:p>
    <w:p w14:paraId="74C1A03D" w14:textId="77777777" w:rsidR="00096421" w:rsidRDefault="00096421" w:rsidP="00096421">
      <w:pPr>
        <w:pStyle w:val="PlainText"/>
        <w:jc w:val="both"/>
        <w:rPr>
          <w:rFonts w:ascii="Arial" w:hAnsi="Arial"/>
          <w:sz w:val="24"/>
          <w:szCs w:val="24"/>
        </w:rPr>
      </w:pPr>
      <w:r>
        <w:rPr>
          <w:rFonts w:ascii="Arial" w:hAnsi="Arial"/>
          <w:sz w:val="24"/>
          <w:szCs w:val="24"/>
        </w:rPr>
        <w:t xml:space="preserve">This submission addresses APS </w:t>
      </w:r>
    </w:p>
    <w:p w14:paraId="74C1A03E" w14:textId="77777777" w:rsidR="00096421" w:rsidRDefault="00096421" w:rsidP="00096421">
      <w:pPr>
        <w:pStyle w:val="PlainText"/>
        <w:jc w:val="both"/>
        <w:rPr>
          <w:rFonts w:ascii="Arial" w:hAnsi="Arial"/>
          <w:sz w:val="24"/>
          <w:szCs w:val="24"/>
        </w:rPr>
      </w:pPr>
    </w:p>
    <w:p w14:paraId="74C1A03F" w14:textId="77777777" w:rsidR="00096421" w:rsidRDefault="00096421" w:rsidP="00096421">
      <w:pPr>
        <w:pStyle w:val="PlainText"/>
        <w:numPr>
          <w:ilvl w:val="0"/>
          <w:numId w:val="10"/>
        </w:numPr>
        <w:jc w:val="both"/>
        <w:rPr>
          <w:rFonts w:ascii="Arial" w:hAnsi="Arial"/>
          <w:sz w:val="24"/>
          <w:szCs w:val="24"/>
        </w:rPr>
      </w:pPr>
      <w:r>
        <w:rPr>
          <w:rFonts w:ascii="Arial" w:hAnsi="Arial"/>
          <w:sz w:val="24"/>
          <w:szCs w:val="24"/>
        </w:rPr>
        <w:t xml:space="preserve">accountability for use of methods and techniques in management control, tactical and strategic planning, budgeting and coordination </w:t>
      </w:r>
      <w:proofErr w:type="spellStart"/>
      <w:r>
        <w:rPr>
          <w:rFonts w:ascii="Arial" w:hAnsi="Arial"/>
          <w:sz w:val="24"/>
          <w:szCs w:val="24"/>
        </w:rPr>
        <w:t>etc</w:t>
      </w:r>
      <w:proofErr w:type="spellEnd"/>
      <w:r>
        <w:rPr>
          <w:rFonts w:ascii="Arial" w:hAnsi="Arial"/>
          <w:sz w:val="24"/>
          <w:szCs w:val="24"/>
        </w:rPr>
        <w:t>;</w:t>
      </w:r>
    </w:p>
    <w:p w14:paraId="74C1A040" w14:textId="77777777" w:rsidR="00096421" w:rsidRDefault="00096421" w:rsidP="00096421">
      <w:pPr>
        <w:pStyle w:val="PlainText"/>
        <w:numPr>
          <w:ilvl w:val="0"/>
          <w:numId w:val="10"/>
        </w:numPr>
        <w:jc w:val="both"/>
        <w:rPr>
          <w:rFonts w:ascii="Arial" w:hAnsi="Arial"/>
          <w:sz w:val="24"/>
          <w:szCs w:val="24"/>
        </w:rPr>
      </w:pPr>
      <w:r>
        <w:rPr>
          <w:rFonts w:ascii="Arial" w:hAnsi="Arial"/>
          <w:sz w:val="24"/>
          <w:szCs w:val="24"/>
        </w:rPr>
        <w:t>effectiveness and efficiency of agencies and public-sector functions, plus risks attached to</w:t>
      </w:r>
      <w:r w:rsidR="00027CD8">
        <w:rPr>
          <w:rFonts w:ascii="Arial" w:hAnsi="Arial"/>
          <w:sz w:val="24"/>
          <w:szCs w:val="24"/>
        </w:rPr>
        <w:t xml:space="preserve"> their</w:t>
      </w:r>
      <w:r>
        <w:rPr>
          <w:rFonts w:ascii="Arial" w:hAnsi="Arial"/>
          <w:sz w:val="24"/>
          <w:szCs w:val="24"/>
        </w:rPr>
        <w:t xml:space="preserve"> day-to-day operations;</w:t>
      </w:r>
    </w:p>
    <w:p w14:paraId="74C1A041" w14:textId="77777777" w:rsidR="00027CD8" w:rsidRDefault="00027CD8" w:rsidP="00096421">
      <w:pPr>
        <w:pStyle w:val="PlainText"/>
        <w:numPr>
          <w:ilvl w:val="0"/>
          <w:numId w:val="10"/>
        </w:numPr>
        <w:jc w:val="both"/>
        <w:rPr>
          <w:rFonts w:ascii="Arial" w:hAnsi="Arial"/>
          <w:sz w:val="24"/>
          <w:szCs w:val="24"/>
        </w:rPr>
      </w:pPr>
      <w:proofErr w:type="gramStart"/>
      <w:r>
        <w:rPr>
          <w:rFonts w:ascii="Arial" w:hAnsi="Arial"/>
          <w:sz w:val="24"/>
          <w:szCs w:val="24"/>
        </w:rPr>
        <w:t>relations</w:t>
      </w:r>
      <w:proofErr w:type="gramEnd"/>
      <w:r>
        <w:rPr>
          <w:rFonts w:ascii="Arial" w:hAnsi="Arial"/>
          <w:sz w:val="24"/>
          <w:szCs w:val="24"/>
        </w:rPr>
        <w:t xml:space="preserve"> with ministers and parliamentary committees </w:t>
      </w:r>
      <w:proofErr w:type="spellStart"/>
      <w:r>
        <w:rPr>
          <w:rFonts w:ascii="Arial" w:hAnsi="Arial"/>
          <w:sz w:val="24"/>
          <w:szCs w:val="24"/>
        </w:rPr>
        <w:t>etc</w:t>
      </w:r>
      <w:proofErr w:type="spellEnd"/>
      <w:r w:rsidR="00E63362">
        <w:rPr>
          <w:rFonts w:ascii="Arial" w:hAnsi="Arial"/>
          <w:sz w:val="24"/>
          <w:szCs w:val="24"/>
        </w:rPr>
        <w:t>, particularly the processes and effectiveness of those relations</w:t>
      </w:r>
      <w:r>
        <w:rPr>
          <w:rFonts w:ascii="Arial" w:hAnsi="Arial"/>
          <w:sz w:val="24"/>
          <w:szCs w:val="24"/>
        </w:rPr>
        <w:t>.</w:t>
      </w:r>
    </w:p>
    <w:p w14:paraId="74C1A042" w14:textId="77777777" w:rsidR="00096421" w:rsidRDefault="00096421" w:rsidP="00096421">
      <w:pPr>
        <w:pStyle w:val="PlainText"/>
        <w:rPr>
          <w:rFonts w:ascii="Arial" w:hAnsi="Arial"/>
          <w:sz w:val="24"/>
          <w:szCs w:val="24"/>
        </w:rPr>
      </w:pPr>
    </w:p>
    <w:p w14:paraId="74C1A043" w14:textId="77777777" w:rsidR="00F4636D" w:rsidRPr="00987C40" w:rsidRDefault="00F4636D" w:rsidP="00F4636D">
      <w:pPr>
        <w:pStyle w:val="PlainText"/>
        <w:jc w:val="both"/>
        <w:rPr>
          <w:rFonts w:ascii="Arial" w:hAnsi="Arial"/>
          <w:sz w:val="24"/>
          <w:szCs w:val="24"/>
        </w:rPr>
      </w:pPr>
      <w:r w:rsidRPr="00987C40">
        <w:rPr>
          <w:rFonts w:ascii="Arial" w:hAnsi="Arial"/>
          <w:sz w:val="24"/>
          <w:szCs w:val="24"/>
        </w:rPr>
        <w:t>Th</w:t>
      </w:r>
      <w:r>
        <w:rPr>
          <w:rFonts w:ascii="Arial" w:hAnsi="Arial"/>
          <w:sz w:val="24"/>
          <w:szCs w:val="24"/>
        </w:rPr>
        <w:t>e</w:t>
      </w:r>
      <w:r w:rsidRPr="00987C40">
        <w:rPr>
          <w:rFonts w:ascii="Arial" w:hAnsi="Arial"/>
          <w:sz w:val="24"/>
          <w:szCs w:val="24"/>
        </w:rPr>
        <w:t xml:space="preserve"> submission draws the </w:t>
      </w:r>
      <w:r>
        <w:rPr>
          <w:rFonts w:ascii="Arial" w:hAnsi="Arial"/>
          <w:sz w:val="24"/>
          <w:szCs w:val="24"/>
        </w:rPr>
        <w:t>Review</w:t>
      </w:r>
      <w:r w:rsidRPr="00987C40">
        <w:rPr>
          <w:rFonts w:ascii="Arial" w:hAnsi="Arial"/>
          <w:sz w:val="24"/>
          <w:szCs w:val="24"/>
        </w:rPr>
        <w:t>'s attention to a</w:t>
      </w:r>
      <w:r>
        <w:rPr>
          <w:rFonts w:ascii="Arial" w:hAnsi="Arial"/>
          <w:sz w:val="24"/>
          <w:szCs w:val="24"/>
        </w:rPr>
        <w:t xml:space="preserve"> best-practice</w:t>
      </w:r>
      <w:r w:rsidRPr="00987C40">
        <w:rPr>
          <w:rFonts w:ascii="Arial" w:hAnsi="Arial"/>
          <w:sz w:val="24"/>
          <w:szCs w:val="24"/>
        </w:rPr>
        <w:t xml:space="preserve"> technical </w:t>
      </w:r>
      <w:r>
        <w:rPr>
          <w:rFonts w:ascii="Arial" w:hAnsi="Arial"/>
          <w:sz w:val="24"/>
          <w:szCs w:val="24"/>
        </w:rPr>
        <w:t xml:space="preserve">approach </w:t>
      </w:r>
      <w:r w:rsidRPr="00987C40">
        <w:rPr>
          <w:rFonts w:ascii="Arial" w:hAnsi="Arial"/>
          <w:sz w:val="24"/>
          <w:szCs w:val="24"/>
        </w:rPr>
        <w:t>that is</w:t>
      </w:r>
    </w:p>
    <w:p w14:paraId="74C1A044" w14:textId="77777777" w:rsidR="00F4636D" w:rsidRPr="00987C40" w:rsidRDefault="00F4636D" w:rsidP="00F4636D">
      <w:pPr>
        <w:pStyle w:val="PlainText"/>
        <w:rPr>
          <w:rFonts w:ascii="Arial" w:hAnsi="Arial"/>
          <w:sz w:val="24"/>
          <w:szCs w:val="24"/>
        </w:rPr>
      </w:pPr>
    </w:p>
    <w:p w14:paraId="74C1A045" w14:textId="77777777" w:rsidR="00F4636D" w:rsidRDefault="00F4636D" w:rsidP="00F4636D">
      <w:pPr>
        <w:pStyle w:val="PlainText"/>
        <w:numPr>
          <w:ilvl w:val="0"/>
          <w:numId w:val="1"/>
        </w:numPr>
        <w:rPr>
          <w:rFonts w:ascii="Arial" w:hAnsi="Arial"/>
          <w:sz w:val="24"/>
          <w:szCs w:val="24"/>
        </w:rPr>
      </w:pPr>
      <w:r>
        <w:rPr>
          <w:rFonts w:ascii="Arial" w:hAnsi="Arial"/>
          <w:sz w:val="24"/>
          <w:szCs w:val="24"/>
        </w:rPr>
        <w:t>sixty years old (1957);</w:t>
      </w:r>
    </w:p>
    <w:p w14:paraId="74C1A046" w14:textId="77777777" w:rsidR="00F4636D" w:rsidRDefault="00F4636D" w:rsidP="00F4636D">
      <w:pPr>
        <w:pStyle w:val="PlainText"/>
        <w:numPr>
          <w:ilvl w:val="0"/>
          <w:numId w:val="1"/>
        </w:numPr>
        <w:jc w:val="both"/>
        <w:rPr>
          <w:rFonts w:ascii="Arial" w:hAnsi="Arial"/>
          <w:sz w:val="24"/>
          <w:szCs w:val="24"/>
        </w:rPr>
      </w:pPr>
      <w:r>
        <w:rPr>
          <w:rFonts w:ascii="Arial" w:hAnsi="Arial"/>
          <w:sz w:val="24"/>
          <w:szCs w:val="24"/>
        </w:rPr>
        <w:t>employed by many (perhaps most) large companies and corporations</w:t>
      </w:r>
      <w:r w:rsidR="00233598">
        <w:rPr>
          <w:rFonts w:ascii="Arial" w:hAnsi="Arial"/>
          <w:sz w:val="24"/>
          <w:szCs w:val="24"/>
        </w:rPr>
        <w:t xml:space="preserve"> as the main tool</w:t>
      </w:r>
      <w:r>
        <w:rPr>
          <w:rFonts w:ascii="Arial" w:hAnsi="Arial"/>
          <w:sz w:val="24"/>
          <w:szCs w:val="24"/>
        </w:rPr>
        <w:t xml:space="preserve"> for their management control, tactical and strategic planning, budgeting and coordination;</w:t>
      </w:r>
    </w:p>
    <w:p w14:paraId="74C1A047" w14:textId="77777777" w:rsidR="00F4636D" w:rsidRDefault="00F4636D" w:rsidP="00F4636D">
      <w:pPr>
        <w:pStyle w:val="PlainText"/>
        <w:numPr>
          <w:ilvl w:val="0"/>
          <w:numId w:val="1"/>
        </w:numPr>
        <w:jc w:val="both"/>
        <w:rPr>
          <w:rFonts w:ascii="Arial" w:hAnsi="Arial"/>
          <w:sz w:val="24"/>
          <w:szCs w:val="24"/>
        </w:rPr>
      </w:pPr>
      <w:r>
        <w:rPr>
          <w:rFonts w:ascii="Arial" w:hAnsi="Arial"/>
          <w:sz w:val="24"/>
          <w:szCs w:val="24"/>
        </w:rPr>
        <w:t>apparently not used by</w:t>
      </w:r>
      <w:r w:rsidR="00233598">
        <w:rPr>
          <w:rFonts w:ascii="Arial" w:hAnsi="Arial"/>
          <w:sz w:val="24"/>
          <w:szCs w:val="24"/>
        </w:rPr>
        <w:t xml:space="preserve"> Australian</w:t>
      </w:r>
      <w:r>
        <w:rPr>
          <w:rFonts w:ascii="Arial" w:hAnsi="Arial"/>
          <w:sz w:val="24"/>
          <w:szCs w:val="24"/>
        </w:rPr>
        <w:t xml:space="preserve"> government agencies (federal, state and territory), or for</w:t>
      </w:r>
      <w:r w:rsidR="00495B2B">
        <w:rPr>
          <w:rFonts w:ascii="Arial" w:hAnsi="Arial"/>
          <w:sz w:val="24"/>
          <w:szCs w:val="24"/>
        </w:rPr>
        <w:t xml:space="preserve"> management control </w:t>
      </w:r>
      <w:proofErr w:type="spellStart"/>
      <w:r w:rsidR="00495B2B">
        <w:rPr>
          <w:rFonts w:ascii="Arial" w:hAnsi="Arial"/>
          <w:sz w:val="24"/>
          <w:szCs w:val="24"/>
        </w:rPr>
        <w:t>etc</w:t>
      </w:r>
      <w:proofErr w:type="spellEnd"/>
      <w:r w:rsidR="00495B2B">
        <w:rPr>
          <w:rFonts w:ascii="Arial" w:hAnsi="Arial"/>
          <w:sz w:val="24"/>
          <w:szCs w:val="24"/>
        </w:rPr>
        <w:t xml:space="preserve"> of</w:t>
      </w:r>
      <w:r>
        <w:rPr>
          <w:rFonts w:ascii="Arial" w:hAnsi="Arial"/>
          <w:sz w:val="24"/>
          <w:szCs w:val="24"/>
        </w:rPr>
        <w:t xml:space="preserve"> public-sector functions,</w:t>
      </w:r>
    </w:p>
    <w:p w14:paraId="74C1A048" w14:textId="77777777" w:rsidR="00F4636D" w:rsidRDefault="00F4636D" w:rsidP="00F4636D">
      <w:pPr>
        <w:pStyle w:val="PlainText"/>
        <w:numPr>
          <w:ilvl w:val="0"/>
          <w:numId w:val="1"/>
        </w:numPr>
        <w:jc w:val="both"/>
        <w:rPr>
          <w:rFonts w:ascii="Arial" w:hAnsi="Arial"/>
          <w:sz w:val="24"/>
          <w:szCs w:val="24"/>
        </w:rPr>
      </w:pPr>
      <w:proofErr w:type="gramStart"/>
      <w:r>
        <w:rPr>
          <w:rFonts w:ascii="Arial" w:hAnsi="Arial"/>
          <w:sz w:val="24"/>
          <w:szCs w:val="24"/>
        </w:rPr>
        <w:t>essential</w:t>
      </w:r>
      <w:proofErr w:type="gramEnd"/>
      <w:r>
        <w:rPr>
          <w:rFonts w:ascii="Arial" w:hAnsi="Arial"/>
          <w:sz w:val="24"/>
          <w:szCs w:val="24"/>
        </w:rPr>
        <w:t xml:space="preserve"> for achieving modern standards of effectiveness/efficiency and reduction of operating risks, owing to high system complexity in government agencies and public-sector functions.</w:t>
      </w:r>
    </w:p>
    <w:p w14:paraId="74C1A049" w14:textId="77777777" w:rsidR="00F4636D" w:rsidRDefault="00F4636D" w:rsidP="00F4636D">
      <w:pPr>
        <w:pStyle w:val="PlainText"/>
        <w:rPr>
          <w:rFonts w:ascii="Arial" w:hAnsi="Arial"/>
          <w:sz w:val="24"/>
          <w:szCs w:val="24"/>
        </w:rPr>
      </w:pPr>
    </w:p>
    <w:p w14:paraId="74C1A04A" w14:textId="77777777" w:rsidR="00096421" w:rsidRDefault="005F541D" w:rsidP="00E63362">
      <w:pPr>
        <w:pStyle w:val="PlainText"/>
        <w:jc w:val="both"/>
        <w:rPr>
          <w:rFonts w:ascii="Arial" w:hAnsi="Arial"/>
          <w:sz w:val="24"/>
          <w:szCs w:val="24"/>
        </w:rPr>
      </w:pPr>
      <w:r>
        <w:rPr>
          <w:rFonts w:ascii="Arial" w:hAnsi="Arial"/>
          <w:sz w:val="24"/>
          <w:szCs w:val="24"/>
        </w:rPr>
        <w:t>A</w:t>
      </w:r>
      <w:r w:rsidR="00E63362">
        <w:rPr>
          <w:rFonts w:ascii="Arial" w:hAnsi="Arial"/>
          <w:sz w:val="24"/>
          <w:szCs w:val="24"/>
        </w:rPr>
        <w:t xml:space="preserve"> managed system </w:t>
      </w:r>
      <w:proofErr w:type="gramStart"/>
      <w:r w:rsidR="00E63362">
        <w:rPr>
          <w:rFonts w:ascii="Arial" w:hAnsi="Arial"/>
          <w:sz w:val="24"/>
          <w:szCs w:val="24"/>
        </w:rPr>
        <w:t>is basically</w:t>
      </w:r>
      <w:proofErr w:type="gramEnd"/>
      <w:r w:rsidR="00E63362">
        <w:rPr>
          <w:rFonts w:ascii="Arial" w:hAnsi="Arial"/>
          <w:sz w:val="24"/>
          <w:szCs w:val="24"/>
        </w:rPr>
        <w:t xml:space="preserve"> the same whether it is private- or public-sector, civilian or military</w:t>
      </w:r>
      <w:r w:rsidR="00812477">
        <w:rPr>
          <w:rFonts w:ascii="Arial" w:hAnsi="Arial"/>
          <w:sz w:val="24"/>
          <w:szCs w:val="24"/>
        </w:rPr>
        <w:t>.</w:t>
      </w:r>
      <w:r w:rsidR="00E63362">
        <w:rPr>
          <w:rFonts w:ascii="Arial" w:hAnsi="Arial"/>
          <w:sz w:val="24"/>
          <w:szCs w:val="24"/>
        </w:rPr>
        <w:t xml:space="preserve"> </w:t>
      </w:r>
      <w:r w:rsidR="00812477">
        <w:rPr>
          <w:rFonts w:ascii="Arial" w:hAnsi="Arial"/>
          <w:sz w:val="24"/>
          <w:szCs w:val="24"/>
        </w:rPr>
        <w:t>P</w:t>
      </w:r>
      <w:r w:rsidR="00E63362">
        <w:rPr>
          <w:rFonts w:ascii="Arial" w:hAnsi="Arial"/>
          <w:sz w:val="24"/>
          <w:szCs w:val="24"/>
        </w:rPr>
        <w:t xml:space="preserve">rincipal reasons </w:t>
      </w:r>
      <w:proofErr w:type="gramStart"/>
      <w:r w:rsidR="00E63362">
        <w:rPr>
          <w:rFonts w:ascii="Arial" w:hAnsi="Arial"/>
          <w:sz w:val="24"/>
          <w:szCs w:val="24"/>
        </w:rPr>
        <w:t>are</w:t>
      </w:r>
      <w:r w:rsidR="00812477">
        <w:rPr>
          <w:rFonts w:ascii="Arial" w:hAnsi="Arial"/>
          <w:sz w:val="24"/>
          <w:szCs w:val="24"/>
        </w:rPr>
        <w:t xml:space="preserve"> accordingly</w:t>
      </w:r>
      <w:r w:rsidR="00E63362">
        <w:rPr>
          <w:rFonts w:ascii="Arial" w:hAnsi="Arial"/>
          <w:sz w:val="24"/>
          <w:szCs w:val="24"/>
        </w:rPr>
        <w:t xml:space="preserve"> </w:t>
      </w:r>
      <w:r w:rsidR="00812477">
        <w:rPr>
          <w:rFonts w:ascii="Arial" w:hAnsi="Arial"/>
          <w:sz w:val="24"/>
          <w:szCs w:val="24"/>
        </w:rPr>
        <w:t>discuss</w:t>
      </w:r>
      <w:r w:rsidR="00E63362">
        <w:rPr>
          <w:rFonts w:ascii="Arial" w:hAnsi="Arial"/>
          <w:sz w:val="24"/>
          <w:szCs w:val="24"/>
        </w:rPr>
        <w:t>ed</w:t>
      </w:r>
      <w:proofErr w:type="gramEnd"/>
      <w:r w:rsidR="00E63362">
        <w:rPr>
          <w:rFonts w:ascii="Arial" w:hAnsi="Arial"/>
          <w:sz w:val="24"/>
          <w:szCs w:val="24"/>
        </w:rPr>
        <w:t xml:space="preserve"> as to why the above best-practice</w:t>
      </w:r>
      <w:r w:rsidR="00E63362" w:rsidRPr="00987C40">
        <w:rPr>
          <w:rFonts w:ascii="Arial" w:hAnsi="Arial"/>
          <w:sz w:val="24"/>
          <w:szCs w:val="24"/>
        </w:rPr>
        <w:t xml:space="preserve"> </w:t>
      </w:r>
      <w:r w:rsidR="00E63362">
        <w:rPr>
          <w:rFonts w:ascii="Arial" w:hAnsi="Arial"/>
          <w:sz w:val="24"/>
          <w:szCs w:val="24"/>
        </w:rPr>
        <w:t>approach is not used in the APS.</w:t>
      </w:r>
      <w:r w:rsidR="007715D1">
        <w:rPr>
          <w:rFonts w:ascii="Arial" w:hAnsi="Arial"/>
          <w:sz w:val="24"/>
          <w:szCs w:val="24"/>
        </w:rPr>
        <w:t xml:space="preserve"> Responsibility for the situation </w:t>
      </w:r>
      <w:proofErr w:type="gramStart"/>
      <w:r w:rsidR="007715D1">
        <w:rPr>
          <w:rFonts w:ascii="Arial" w:hAnsi="Arial"/>
          <w:sz w:val="24"/>
          <w:szCs w:val="24"/>
        </w:rPr>
        <w:t xml:space="preserve">is also </w:t>
      </w:r>
      <w:r w:rsidR="00812477">
        <w:rPr>
          <w:rFonts w:ascii="Arial" w:hAnsi="Arial"/>
          <w:sz w:val="24"/>
          <w:szCs w:val="24"/>
        </w:rPr>
        <w:t>identified</w:t>
      </w:r>
      <w:proofErr w:type="gramEnd"/>
      <w:r w:rsidR="007715D1">
        <w:rPr>
          <w:rFonts w:ascii="Arial" w:hAnsi="Arial"/>
          <w:sz w:val="24"/>
          <w:szCs w:val="24"/>
        </w:rPr>
        <w:t>.</w:t>
      </w:r>
    </w:p>
    <w:p w14:paraId="74C1A04B" w14:textId="77777777" w:rsidR="00096421" w:rsidRDefault="00096421" w:rsidP="00096421">
      <w:pPr>
        <w:pStyle w:val="PlainText"/>
        <w:rPr>
          <w:rFonts w:ascii="Arial" w:hAnsi="Arial"/>
          <w:sz w:val="24"/>
          <w:szCs w:val="24"/>
        </w:rPr>
      </w:pPr>
    </w:p>
    <w:p w14:paraId="74C1A04C" w14:textId="77777777" w:rsidR="00096421" w:rsidRDefault="00495B2B" w:rsidP="00495B2B">
      <w:pPr>
        <w:pStyle w:val="PlainText"/>
        <w:jc w:val="both"/>
        <w:rPr>
          <w:rFonts w:ascii="Arial" w:hAnsi="Arial"/>
          <w:sz w:val="24"/>
          <w:szCs w:val="24"/>
        </w:rPr>
      </w:pPr>
      <w:r>
        <w:rPr>
          <w:rFonts w:ascii="Arial" w:hAnsi="Arial"/>
          <w:sz w:val="24"/>
          <w:szCs w:val="24"/>
        </w:rPr>
        <w:t xml:space="preserve">The techniques </w:t>
      </w:r>
      <w:proofErr w:type="gramStart"/>
      <w:r>
        <w:rPr>
          <w:rFonts w:ascii="Arial" w:hAnsi="Arial"/>
          <w:sz w:val="24"/>
          <w:szCs w:val="24"/>
        </w:rPr>
        <w:t>are briefly explained</w:t>
      </w:r>
      <w:proofErr w:type="gramEnd"/>
      <w:r>
        <w:rPr>
          <w:rFonts w:ascii="Arial" w:hAnsi="Arial"/>
          <w:sz w:val="24"/>
          <w:szCs w:val="24"/>
        </w:rPr>
        <w:t xml:space="preserve">. Then necessary reforms </w:t>
      </w:r>
      <w:proofErr w:type="gramStart"/>
      <w:r>
        <w:rPr>
          <w:rFonts w:ascii="Arial" w:hAnsi="Arial"/>
          <w:sz w:val="24"/>
          <w:szCs w:val="24"/>
        </w:rPr>
        <w:t>are discussed</w:t>
      </w:r>
      <w:proofErr w:type="gramEnd"/>
      <w:r>
        <w:rPr>
          <w:rFonts w:ascii="Arial" w:hAnsi="Arial"/>
          <w:sz w:val="24"/>
          <w:szCs w:val="24"/>
        </w:rPr>
        <w:t xml:space="preserve"> that would enhance APS effectiveness/efficiency, and reduce its operating risks, </w:t>
      </w:r>
      <w:r w:rsidR="00505859">
        <w:rPr>
          <w:rFonts w:ascii="Arial" w:hAnsi="Arial"/>
          <w:sz w:val="24"/>
          <w:szCs w:val="24"/>
        </w:rPr>
        <w:t>in line with</w:t>
      </w:r>
      <w:r>
        <w:rPr>
          <w:rFonts w:ascii="Arial" w:hAnsi="Arial"/>
          <w:sz w:val="24"/>
          <w:szCs w:val="24"/>
        </w:rPr>
        <w:t xml:space="preserve"> modern standards.</w:t>
      </w:r>
    </w:p>
    <w:p w14:paraId="74C1A04D" w14:textId="77777777" w:rsidR="00096421" w:rsidRDefault="00096421" w:rsidP="00096421">
      <w:pPr>
        <w:pStyle w:val="PlainText"/>
        <w:rPr>
          <w:rFonts w:ascii="Arial" w:hAnsi="Arial"/>
          <w:sz w:val="24"/>
          <w:szCs w:val="24"/>
        </w:rPr>
      </w:pPr>
    </w:p>
    <w:p w14:paraId="74C1A04E" w14:textId="77777777" w:rsidR="00096421" w:rsidRDefault="00495B2B" w:rsidP="00495B2B">
      <w:pPr>
        <w:pStyle w:val="PlainText"/>
        <w:jc w:val="both"/>
        <w:rPr>
          <w:rFonts w:ascii="Arial" w:hAnsi="Arial"/>
          <w:sz w:val="24"/>
          <w:szCs w:val="24"/>
        </w:rPr>
      </w:pPr>
      <w:r>
        <w:rPr>
          <w:rFonts w:ascii="Arial" w:hAnsi="Arial"/>
          <w:sz w:val="24"/>
          <w:szCs w:val="24"/>
        </w:rPr>
        <w:t xml:space="preserve">No </w:t>
      </w:r>
      <w:proofErr w:type="gramStart"/>
      <w:r>
        <w:rPr>
          <w:rFonts w:ascii="Arial" w:hAnsi="Arial"/>
          <w:sz w:val="24"/>
          <w:szCs w:val="24"/>
        </w:rPr>
        <w:t>doubt</w:t>
      </w:r>
      <w:proofErr w:type="gramEnd"/>
      <w:r>
        <w:rPr>
          <w:rFonts w:ascii="Arial" w:hAnsi="Arial"/>
          <w:sz w:val="24"/>
          <w:szCs w:val="24"/>
        </w:rPr>
        <w:t xml:space="preserve"> many measures can be introduced to improve the APS. Without the best-practice techniques, however, such</w:t>
      </w:r>
      <w:r w:rsidR="00012011">
        <w:rPr>
          <w:rFonts w:ascii="Arial" w:hAnsi="Arial"/>
          <w:sz w:val="24"/>
          <w:szCs w:val="24"/>
        </w:rPr>
        <w:t xml:space="preserve"> measures</w:t>
      </w:r>
      <w:r>
        <w:rPr>
          <w:rFonts w:ascii="Arial" w:hAnsi="Arial"/>
          <w:sz w:val="24"/>
          <w:szCs w:val="24"/>
        </w:rPr>
        <w:t xml:space="preserve"> </w:t>
      </w:r>
      <w:r w:rsidR="00012011">
        <w:rPr>
          <w:rFonts w:ascii="Arial" w:hAnsi="Arial"/>
          <w:sz w:val="24"/>
          <w:szCs w:val="24"/>
        </w:rPr>
        <w:t xml:space="preserve">will be largely nullified by the low ceilings imposed on effectiveness </w:t>
      </w:r>
      <w:proofErr w:type="gramStart"/>
      <w:r w:rsidR="00012011">
        <w:rPr>
          <w:rFonts w:ascii="Arial" w:hAnsi="Arial"/>
          <w:sz w:val="24"/>
          <w:szCs w:val="24"/>
        </w:rPr>
        <w:t xml:space="preserve">and efficiency </w:t>
      </w:r>
      <w:proofErr w:type="spellStart"/>
      <w:r w:rsidR="00012011">
        <w:rPr>
          <w:rFonts w:ascii="Arial" w:hAnsi="Arial"/>
          <w:sz w:val="24"/>
          <w:szCs w:val="24"/>
        </w:rPr>
        <w:t>etc</w:t>
      </w:r>
      <w:proofErr w:type="spellEnd"/>
      <w:proofErr w:type="gramEnd"/>
      <w:r w:rsidR="00012011">
        <w:rPr>
          <w:rFonts w:ascii="Arial" w:hAnsi="Arial"/>
          <w:sz w:val="24"/>
          <w:szCs w:val="24"/>
        </w:rPr>
        <w:t xml:space="preserve"> by</w:t>
      </w:r>
      <w:r w:rsidR="00505859">
        <w:rPr>
          <w:rFonts w:ascii="Arial" w:hAnsi="Arial"/>
          <w:sz w:val="24"/>
          <w:szCs w:val="24"/>
        </w:rPr>
        <w:t xml:space="preserve"> manual management in the face of</w:t>
      </w:r>
      <w:r w:rsidR="00012011">
        <w:rPr>
          <w:rFonts w:ascii="Arial" w:hAnsi="Arial"/>
          <w:sz w:val="24"/>
          <w:szCs w:val="24"/>
        </w:rPr>
        <w:t xml:space="preserve"> high system complexity in agencies and functions.</w:t>
      </w:r>
    </w:p>
    <w:p w14:paraId="74C1A04F" w14:textId="77777777" w:rsidR="00096421" w:rsidRDefault="00096421" w:rsidP="00096421">
      <w:pPr>
        <w:pStyle w:val="PlainText"/>
        <w:rPr>
          <w:rFonts w:ascii="Arial" w:hAnsi="Arial"/>
          <w:sz w:val="24"/>
          <w:szCs w:val="24"/>
        </w:rPr>
      </w:pPr>
    </w:p>
    <w:p w14:paraId="74C1A050" w14:textId="77777777" w:rsidR="00BF76FD" w:rsidRDefault="00BF76FD" w:rsidP="00EA4C32">
      <w:pPr>
        <w:pStyle w:val="PlainText"/>
        <w:rPr>
          <w:rFonts w:ascii="Arial" w:hAnsi="Arial"/>
          <w:sz w:val="24"/>
          <w:szCs w:val="24"/>
        </w:rPr>
      </w:pPr>
    </w:p>
    <w:p w14:paraId="74C1A051" w14:textId="77777777" w:rsidR="002668AF" w:rsidRPr="004335F2" w:rsidRDefault="002668AF" w:rsidP="002668AF">
      <w:pPr>
        <w:pStyle w:val="PlainText"/>
        <w:rPr>
          <w:rFonts w:ascii="Arial" w:hAnsi="Arial"/>
          <w:sz w:val="26"/>
          <w:szCs w:val="26"/>
        </w:rPr>
      </w:pPr>
      <w:r w:rsidRPr="004335F2">
        <w:rPr>
          <w:rFonts w:ascii="Arial" w:hAnsi="Arial"/>
          <w:sz w:val="26"/>
          <w:szCs w:val="26"/>
        </w:rPr>
        <w:t xml:space="preserve">1. </w:t>
      </w:r>
      <w:r w:rsidRPr="004335F2">
        <w:rPr>
          <w:rFonts w:ascii="Arial" w:hAnsi="Arial"/>
          <w:b/>
          <w:sz w:val="26"/>
          <w:szCs w:val="26"/>
        </w:rPr>
        <w:t>Problems and reasons</w:t>
      </w:r>
    </w:p>
    <w:p w14:paraId="74C1A052" w14:textId="77777777" w:rsidR="002668AF" w:rsidRDefault="002668AF" w:rsidP="00EA4C32">
      <w:pPr>
        <w:pStyle w:val="PlainText"/>
        <w:rPr>
          <w:rFonts w:ascii="Arial" w:hAnsi="Arial"/>
          <w:sz w:val="24"/>
          <w:szCs w:val="24"/>
        </w:rPr>
      </w:pPr>
    </w:p>
    <w:p w14:paraId="74C1A053" w14:textId="77777777" w:rsidR="002C259F" w:rsidRPr="00987C40" w:rsidRDefault="00FB5092" w:rsidP="00FB5092">
      <w:pPr>
        <w:pStyle w:val="PlainText"/>
        <w:jc w:val="both"/>
        <w:rPr>
          <w:rFonts w:ascii="Arial" w:hAnsi="Arial"/>
          <w:sz w:val="24"/>
          <w:szCs w:val="24"/>
        </w:rPr>
      </w:pPr>
      <w:r>
        <w:rPr>
          <w:rFonts w:ascii="Arial" w:hAnsi="Arial"/>
          <w:sz w:val="24"/>
          <w:szCs w:val="24"/>
        </w:rPr>
        <w:t>Two</w:t>
      </w:r>
      <w:r w:rsidR="00D81D08">
        <w:rPr>
          <w:rFonts w:ascii="Arial" w:hAnsi="Arial"/>
          <w:sz w:val="24"/>
          <w:szCs w:val="24"/>
        </w:rPr>
        <w:t xml:space="preserve"> </w:t>
      </w:r>
      <w:r w:rsidR="00505859">
        <w:rPr>
          <w:rFonts w:ascii="Arial" w:hAnsi="Arial"/>
          <w:sz w:val="24"/>
          <w:szCs w:val="24"/>
        </w:rPr>
        <w:t>related</w:t>
      </w:r>
      <w:r>
        <w:rPr>
          <w:rFonts w:ascii="Arial" w:hAnsi="Arial"/>
          <w:sz w:val="24"/>
          <w:szCs w:val="24"/>
        </w:rPr>
        <w:t xml:space="preserve"> main reasons </w:t>
      </w:r>
      <w:proofErr w:type="gramStart"/>
      <w:r>
        <w:rPr>
          <w:rFonts w:ascii="Arial" w:hAnsi="Arial"/>
          <w:sz w:val="24"/>
          <w:szCs w:val="24"/>
        </w:rPr>
        <w:t>can be identified</w:t>
      </w:r>
      <w:proofErr w:type="gramEnd"/>
      <w:r>
        <w:rPr>
          <w:rFonts w:ascii="Arial" w:hAnsi="Arial"/>
          <w:sz w:val="24"/>
          <w:szCs w:val="24"/>
        </w:rPr>
        <w:t xml:space="preserve"> for absence of the above modern, best-practice techniques from </w:t>
      </w:r>
      <w:r w:rsidR="006010A5">
        <w:rPr>
          <w:rFonts w:ascii="Arial" w:hAnsi="Arial"/>
          <w:sz w:val="24"/>
          <w:szCs w:val="24"/>
        </w:rPr>
        <w:t xml:space="preserve">government agencies and </w:t>
      </w:r>
      <w:r w:rsidR="00AA18A2">
        <w:rPr>
          <w:rFonts w:ascii="Arial" w:hAnsi="Arial"/>
          <w:sz w:val="24"/>
          <w:szCs w:val="24"/>
        </w:rPr>
        <w:t>public-sector functions</w:t>
      </w:r>
      <w:r w:rsidR="006010A5">
        <w:rPr>
          <w:rFonts w:ascii="Arial" w:hAnsi="Arial"/>
          <w:sz w:val="24"/>
          <w:szCs w:val="24"/>
        </w:rPr>
        <w:t>.</w:t>
      </w:r>
    </w:p>
    <w:p w14:paraId="74C1A054" w14:textId="77777777" w:rsidR="002C259F" w:rsidRPr="00987C40" w:rsidRDefault="002C259F" w:rsidP="00EA4C32">
      <w:pPr>
        <w:pStyle w:val="PlainText"/>
        <w:rPr>
          <w:rFonts w:ascii="Arial" w:hAnsi="Arial"/>
          <w:sz w:val="24"/>
          <w:szCs w:val="24"/>
        </w:rPr>
      </w:pPr>
    </w:p>
    <w:p w14:paraId="74C1A055" w14:textId="77777777" w:rsidR="002C259F" w:rsidRDefault="00D81D08" w:rsidP="00C550EB">
      <w:pPr>
        <w:pStyle w:val="PlainText"/>
        <w:numPr>
          <w:ilvl w:val="0"/>
          <w:numId w:val="2"/>
        </w:numPr>
        <w:jc w:val="both"/>
        <w:rPr>
          <w:rFonts w:ascii="Arial" w:hAnsi="Arial"/>
          <w:sz w:val="24"/>
          <w:szCs w:val="24"/>
        </w:rPr>
      </w:pPr>
      <w:r>
        <w:rPr>
          <w:rFonts w:ascii="Arial" w:hAnsi="Arial"/>
          <w:sz w:val="24"/>
          <w:szCs w:val="24"/>
        </w:rPr>
        <w:t>During the past six decades p</w:t>
      </w:r>
      <w:r w:rsidR="006010A5">
        <w:rPr>
          <w:rFonts w:ascii="Arial" w:hAnsi="Arial"/>
          <w:sz w:val="24"/>
          <w:szCs w:val="24"/>
        </w:rPr>
        <w:t xml:space="preserve">oliticians have failed to make their bureaucracies accountable for (non-)use of methods and techniques. The bureaucracies do as they please in this vital area, and have elected to conduct management control, </w:t>
      </w:r>
      <w:proofErr w:type="gramStart"/>
      <w:r w:rsidR="006010A5">
        <w:rPr>
          <w:rFonts w:ascii="Arial" w:hAnsi="Arial"/>
          <w:sz w:val="24"/>
          <w:szCs w:val="24"/>
        </w:rPr>
        <w:t xml:space="preserve">and planning </w:t>
      </w:r>
      <w:proofErr w:type="spellStart"/>
      <w:r w:rsidR="006010A5">
        <w:rPr>
          <w:rFonts w:ascii="Arial" w:hAnsi="Arial"/>
          <w:sz w:val="24"/>
          <w:szCs w:val="24"/>
        </w:rPr>
        <w:t>etc</w:t>
      </w:r>
      <w:proofErr w:type="spellEnd"/>
      <w:proofErr w:type="gramEnd"/>
      <w:r w:rsidR="006010A5">
        <w:rPr>
          <w:rFonts w:ascii="Arial" w:hAnsi="Arial"/>
          <w:sz w:val="24"/>
          <w:szCs w:val="24"/>
        </w:rPr>
        <w:t xml:space="preserve"> </w:t>
      </w:r>
      <w:r w:rsidR="006010A5" w:rsidRPr="006010A5">
        <w:rPr>
          <w:rFonts w:ascii="Arial" w:hAnsi="Arial"/>
          <w:i/>
          <w:sz w:val="24"/>
          <w:szCs w:val="24"/>
        </w:rPr>
        <w:t>manually</w:t>
      </w:r>
      <w:r w:rsidR="006010A5">
        <w:rPr>
          <w:rFonts w:ascii="Arial" w:hAnsi="Arial"/>
          <w:sz w:val="24"/>
          <w:szCs w:val="24"/>
        </w:rPr>
        <w:t xml:space="preserve"> – supported only by general computerisation. It is </w:t>
      </w:r>
      <w:r w:rsidR="006010A5">
        <w:rPr>
          <w:rFonts w:ascii="Arial" w:hAnsi="Arial"/>
          <w:sz w:val="24"/>
          <w:szCs w:val="24"/>
        </w:rPr>
        <w:lastRenderedPageBreak/>
        <w:t>impossible to perform these functions well</w:t>
      </w:r>
      <w:r w:rsidR="008D5318">
        <w:rPr>
          <w:rFonts w:ascii="Arial" w:hAnsi="Arial"/>
          <w:sz w:val="24"/>
          <w:szCs w:val="24"/>
        </w:rPr>
        <w:t xml:space="preserve"> on that basis</w:t>
      </w:r>
      <w:r w:rsidR="006010A5">
        <w:rPr>
          <w:rFonts w:ascii="Arial" w:hAnsi="Arial"/>
          <w:sz w:val="24"/>
          <w:szCs w:val="24"/>
        </w:rPr>
        <w:t>, owing to high system complexity</w:t>
      </w:r>
      <w:r w:rsidR="006010A5" w:rsidRPr="00987C40">
        <w:rPr>
          <w:rFonts w:ascii="Arial" w:hAnsi="Arial"/>
          <w:sz w:val="24"/>
          <w:szCs w:val="24"/>
        </w:rPr>
        <w:t xml:space="preserve"> </w:t>
      </w:r>
      <w:r w:rsidR="008D5318">
        <w:rPr>
          <w:rFonts w:ascii="Arial" w:hAnsi="Arial"/>
          <w:sz w:val="24"/>
          <w:szCs w:val="24"/>
        </w:rPr>
        <w:t>in agencies</w:t>
      </w:r>
      <w:r w:rsidR="00AA18A2">
        <w:rPr>
          <w:rFonts w:ascii="Arial" w:hAnsi="Arial"/>
          <w:sz w:val="24"/>
          <w:szCs w:val="24"/>
        </w:rPr>
        <w:t xml:space="preserve"> and</w:t>
      </w:r>
      <w:r w:rsidR="008D5318">
        <w:rPr>
          <w:rFonts w:ascii="Arial" w:hAnsi="Arial"/>
          <w:sz w:val="24"/>
          <w:szCs w:val="24"/>
        </w:rPr>
        <w:t xml:space="preserve"> public-sector functions.</w:t>
      </w:r>
    </w:p>
    <w:p w14:paraId="74C1A056" w14:textId="77777777" w:rsidR="00972D83" w:rsidRDefault="00972D83" w:rsidP="00C550EB">
      <w:pPr>
        <w:pStyle w:val="PlainText"/>
        <w:ind w:left="720"/>
        <w:jc w:val="both"/>
        <w:rPr>
          <w:rFonts w:ascii="Arial" w:hAnsi="Arial"/>
          <w:sz w:val="24"/>
          <w:szCs w:val="24"/>
        </w:rPr>
      </w:pPr>
      <w:r>
        <w:rPr>
          <w:rFonts w:ascii="Arial" w:hAnsi="Arial"/>
          <w:sz w:val="24"/>
          <w:szCs w:val="24"/>
        </w:rPr>
        <w:t>Politicians</w:t>
      </w:r>
      <w:r w:rsidR="00C550EB">
        <w:rPr>
          <w:rFonts w:ascii="Arial" w:hAnsi="Arial"/>
          <w:sz w:val="24"/>
          <w:szCs w:val="24"/>
        </w:rPr>
        <w:t xml:space="preserve"> are</w:t>
      </w:r>
      <w:r>
        <w:rPr>
          <w:rFonts w:ascii="Arial" w:hAnsi="Arial"/>
          <w:sz w:val="24"/>
          <w:szCs w:val="24"/>
        </w:rPr>
        <w:t xml:space="preserve"> evidently </w:t>
      </w:r>
      <w:r w:rsidR="00C550EB">
        <w:rPr>
          <w:rFonts w:ascii="Arial" w:hAnsi="Arial"/>
          <w:sz w:val="24"/>
          <w:szCs w:val="24"/>
        </w:rPr>
        <w:t>of</w:t>
      </w:r>
      <w:r>
        <w:rPr>
          <w:rFonts w:ascii="Arial" w:hAnsi="Arial"/>
          <w:sz w:val="24"/>
          <w:szCs w:val="24"/>
        </w:rPr>
        <w:t xml:space="preserve"> the </w:t>
      </w:r>
      <w:r w:rsidR="00C550EB">
        <w:rPr>
          <w:rFonts w:ascii="Arial" w:hAnsi="Arial"/>
          <w:sz w:val="24"/>
          <w:szCs w:val="24"/>
        </w:rPr>
        <w:t>view</w:t>
      </w:r>
      <w:r>
        <w:rPr>
          <w:rFonts w:ascii="Arial" w:hAnsi="Arial"/>
          <w:sz w:val="24"/>
          <w:szCs w:val="24"/>
        </w:rPr>
        <w:t xml:space="preserve"> </w:t>
      </w:r>
      <w:r w:rsidR="00C550EB">
        <w:rPr>
          <w:rFonts w:ascii="Arial" w:hAnsi="Arial"/>
          <w:sz w:val="24"/>
          <w:szCs w:val="24"/>
        </w:rPr>
        <w:t xml:space="preserve">that methods and </w:t>
      </w:r>
      <w:proofErr w:type="spellStart"/>
      <w:r w:rsidR="00C550EB">
        <w:rPr>
          <w:rFonts w:ascii="Arial" w:hAnsi="Arial"/>
          <w:sz w:val="24"/>
          <w:szCs w:val="24"/>
        </w:rPr>
        <w:t>techniques.are</w:t>
      </w:r>
      <w:proofErr w:type="spellEnd"/>
      <w:r w:rsidR="00C550EB">
        <w:rPr>
          <w:rFonts w:ascii="Arial" w:hAnsi="Arial"/>
          <w:sz w:val="24"/>
          <w:szCs w:val="24"/>
        </w:rPr>
        <w:t xml:space="preserve"> not their concern.</w:t>
      </w:r>
      <w:r w:rsidR="004252C9">
        <w:rPr>
          <w:rFonts w:ascii="Arial" w:hAnsi="Arial"/>
          <w:sz w:val="24"/>
          <w:szCs w:val="24"/>
        </w:rPr>
        <w:t xml:space="preserve"> This is irresponsible</w:t>
      </w:r>
      <w:r w:rsidR="00473E90">
        <w:rPr>
          <w:rFonts w:ascii="Arial" w:hAnsi="Arial"/>
          <w:sz w:val="24"/>
          <w:szCs w:val="24"/>
        </w:rPr>
        <w:t>,</w:t>
      </w:r>
      <w:r w:rsidR="004252C9">
        <w:rPr>
          <w:rFonts w:ascii="Arial" w:hAnsi="Arial"/>
          <w:sz w:val="24"/>
          <w:szCs w:val="24"/>
        </w:rPr>
        <w:t xml:space="preserve"> and</w:t>
      </w:r>
      <w:r w:rsidR="00473E90">
        <w:rPr>
          <w:rFonts w:ascii="Arial" w:hAnsi="Arial"/>
          <w:sz w:val="24"/>
          <w:szCs w:val="24"/>
        </w:rPr>
        <w:t xml:space="preserve"> is</w:t>
      </w:r>
      <w:r w:rsidR="004252C9">
        <w:rPr>
          <w:rFonts w:ascii="Arial" w:hAnsi="Arial"/>
          <w:sz w:val="24"/>
          <w:szCs w:val="24"/>
        </w:rPr>
        <w:t xml:space="preserve"> incompatible with the public interest.</w:t>
      </w:r>
    </w:p>
    <w:p w14:paraId="74C1A057" w14:textId="77777777" w:rsidR="0040596E" w:rsidRDefault="008D5318" w:rsidP="006010A5">
      <w:pPr>
        <w:pStyle w:val="PlainText"/>
        <w:numPr>
          <w:ilvl w:val="0"/>
          <w:numId w:val="2"/>
        </w:numPr>
        <w:jc w:val="both"/>
        <w:rPr>
          <w:rFonts w:ascii="Arial" w:hAnsi="Arial"/>
          <w:sz w:val="24"/>
          <w:szCs w:val="24"/>
        </w:rPr>
      </w:pPr>
      <w:r>
        <w:rPr>
          <w:rFonts w:ascii="Arial" w:hAnsi="Arial"/>
          <w:sz w:val="24"/>
          <w:szCs w:val="24"/>
        </w:rPr>
        <w:t>The ‘macroeconomic orthodoxy’, led in Australia by the Federal Treasury and the Reserve Bank, always excludes anything inconsistent with</w:t>
      </w:r>
      <w:r w:rsidR="00C25B82">
        <w:rPr>
          <w:rFonts w:ascii="Arial" w:hAnsi="Arial"/>
          <w:sz w:val="24"/>
          <w:szCs w:val="24"/>
        </w:rPr>
        <w:t>,</w:t>
      </w:r>
      <w:r>
        <w:rPr>
          <w:rFonts w:ascii="Arial" w:hAnsi="Arial"/>
          <w:sz w:val="24"/>
          <w:szCs w:val="24"/>
        </w:rPr>
        <w:t xml:space="preserve"> or external to</w:t>
      </w:r>
      <w:r w:rsidR="00C25B82">
        <w:rPr>
          <w:rFonts w:ascii="Arial" w:hAnsi="Arial"/>
          <w:sz w:val="24"/>
          <w:szCs w:val="24"/>
        </w:rPr>
        <w:t>,</w:t>
      </w:r>
      <w:r>
        <w:rPr>
          <w:rFonts w:ascii="Arial" w:hAnsi="Arial"/>
          <w:sz w:val="24"/>
          <w:szCs w:val="24"/>
        </w:rPr>
        <w:t xml:space="preserve"> its ideology and processes</w:t>
      </w:r>
      <w:r w:rsidR="00F5721E">
        <w:rPr>
          <w:rFonts w:ascii="Arial" w:hAnsi="Arial"/>
          <w:sz w:val="24"/>
          <w:szCs w:val="24"/>
        </w:rPr>
        <w:t xml:space="preserve"> – not only in Australia</w:t>
      </w:r>
      <w:r>
        <w:rPr>
          <w:rFonts w:ascii="Arial" w:hAnsi="Arial"/>
          <w:sz w:val="24"/>
          <w:szCs w:val="24"/>
        </w:rPr>
        <w:t>.</w:t>
      </w:r>
      <w:r w:rsidR="009B7F6F">
        <w:rPr>
          <w:rFonts w:ascii="Arial" w:hAnsi="Arial"/>
          <w:sz w:val="24"/>
          <w:szCs w:val="24"/>
        </w:rPr>
        <w:t xml:space="preserve"> This behaviour </w:t>
      </w:r>
      <w:proofErr w:type="gramStart"/>
      <w:r w:rsidR="009B7F6F">
        <w:rPr>
          <w:rFonts w:ascii="Arial" w:hAnsi="Arial"/>
          <w:sz w:val="24"/>
          <w:szCs w:val="24"/>
        </w:rPr>
        <w:t>was documented</w:t>
      </w:r>
      <w:proofErr w:type="gramEnd"/>
      <w:r w:rsidR="009B7F6F">
        <w:rPr>
          <w:rFonts w:ascii="Arial" w:hAnsi="Arial"/>
          <w:sz w:val="24"/>
          <w:szCs w:val="24"/>
        </w:rPr>
        <w:t xml:space="preserve"> in the economic literature forty</w:t>
      </w:r>
      <w:r w:rsidR="00473E90">
        <w:rPr>
          <w:rFonts w:ascii="Arial" w:hAnsi="Arial"/>
          <w:sz w:val="24"/>
          <w:szCs w:val="24"/>
        </w:rPr>
        <w:t>-five</w:t>
      </w:r>
      <w:r w:rsidR="009B7F6F">
        <w:rPr>
          <w:rFonts w:ascii="Arial" w:hAnsi="Arial"/>
          <w:sz w:val="24"/>
          <w:szCs w:val="24"/>
        </w:rPr>
        <w:t xml:space="preserve"> years ago</w:t>
      </w:r>
      <w:r w:rsidR="002A2AAE">
        <w:rPr>
          <w:rFonts w:ascii="Arial" w:hAnsi="Arial"/>
          <w:sz w:val="24"/>
          <w:szCs w:val="24"/>
        </w:rPr>
        <w:t>.</w:t>
      </w:r>
    </w:p>
    <w:p w14:paraId="74C1A058" w14:textId="77777777" w:rsidR="008D5318" w:rsidRPr="00987C40" w:rsidRDefault="00F5721E" w:rsidP="0040596E">
      <w:pPr>
        <w:pStyle w:val="PlainText"/>
        <w:ind w:left="720"/>
        <w:jc w:val="both"/>
        <w:rPr>
          <w:rFonts w:ascii="Arial" w:hAnsi="Arial"/>
          <w:sz w:val="24"/>
          <w:szCs w:val="24"/>
        </w:rPr>
      </w:pPr>
      <w:r>
        <w:rPr>
          <w:rFonts w:ascii="Arial" w:hAnsi="Arial"/>
          <w:sz w:val="24"/>
          <w:szCs w:val="24"/>
        </w:rPr>
        <w:t>The orthodoxy</w:t>
      </w:r>
      <w:r w:rsidRPr="00987C40">
        <w:rPr>
          <w:rFonts w:ascii="Arial" w:hAnsi="Arial"/>
          <w:sz w:val="24"/>
          <w:szCs w:val="24"/>
        </w:rPr>
        <w:t xml:space="preserve"> </w:t>
      </w:r>
      <w:r>
        <w:rPr>
          <w:rFonts w:ascii="Arial" w:hAnsi="Arial"/>
          <w:sz w:val="24"/>
          <w:szCs w:val="24"/>
        </w:rPr>
        <w:t xml:space="preserve">is believed to be the most-influential and -powerful </w:t>
      </w:r>
      <w:proofErr w:type="gramStart"/>
      <w:r>
        <w:rPr>
          <w:rFonts w:ascii="Arial" w:hAnsi="Arial"/>
          <w:sz w:val="24"/>
          <w:szCs w:val="24"/>
        </w:rPr>
        <w:t>vested interest</w:t>
      </w:r>
      <w:proofErr w:type="gramEnd"/>
      <w:r>
        <w:rPr>
          <w:rFonts w:ascii="Arial" w:hAnsi="Arial"/>
          <w:sz w:val="24"/>
          <w:szCs w:val="24"/>
        </w:rPr>
        <w:t xml:space="preserve"> in many countries, including Australia.</w:t>
      </w:r>
    </w:p>
    <w:p w14:paraId="74C1A059" w14:textId="77777777" w:rsidR="002C259F" w:rsidRDefault="002C259F" w:rsidP="00EA4C32">
      <w:pPr>
        <w:pStyle w:val="PlainText"/>
        <w:rPr>
          <w:rFonts w:ascii="Arial" w:hAnsi="Arial"/>
          <w:sz w:val="24"/>
          <w:szCs w:val="24"/>
        </w:rPr>
      </w:pPr>
    </w:p>
    <w:p w14:paraId="74C1A05A" w14:textId="77777777" w:rsidR="00505859" w:rsidRDefault="0040596E" w:rsidP="0040596E">
      <w:pPr>
        <w:pStyle w:val="PlainText"/>
        <w:jc w:val="both"/>
        <w:rPr>
          <w:rFonts w:ascii="Arial" w:hAnsi="Arial"/>
          <w:sz w:val="24"/>
          <w:szCs w:val="24"/>
        </w:rPr>
      </w:pPr>
      <w:r>
        <w:rPr>
          <w:rFonts w:ascii="Arial" w:hAnsi="Arial"/>
          <w:sz w:val="24"/>
          <w:szCs w:val="24"/>
        </w:rPr>
        <w:t xml:space="preserve">Many or most APS members who should be using the management-control techniques have probably not even heard of them, after six decades. The situation is self-perpetuating. Even if they are acquainted with the techniques when they join the APS, </w:t>
      </w:r>
      <w:r w:rsidR="00AF79F4">
        <w:rPr>
          <w:rFonts w:ascii="Arial" w:hAnsi="Arial"/>
          <w:sz w:val="24"/>
          <w:szCs w:val="24"/>
        </w:rPr>
        <w:t xml:space="preserve">bureaucratic attitudes and culture mean that </w:t>
      </w:r>
      <w:r>
        <w:rPr>
          <w:rFonts w:ascii="Arial" w:hAnsi="Arial"/>
          <w:sz w:val="24"/>
          <w:szCs w:val="24"/>
        </w:rPr>
        <w:t xml:space="preserve">members do not get an opportunity </w:t>
      </w:r>
      <w:r w:rsidR="00AF79F4">
        <w:rPr>
          <w:rFonts w:ascii="Arial" w:hAnsi="Arial"/>
          <w:sz w:val="24"/>
          <w:szCs w:val="24"/>
        </w:rPr>
        <w:t>to apply that knowledge.</w:t>
      </w:r>
    </w:p>
    <w:p w14:paraId="74C1A05B" w14:textId="77777777" w:rsidR="00505859" w:rsidRDefault="00505859" w:rsidP="00EA4C32">
      <w:pPr>
        <w:pStyle w:val="PlainText"/>
        <w:rPr>
          <w:rFonts w:ascii="Arial" w:hAnsi="Arial"/>
          <w:sz w:val="24"/>
          <w:szCs w:val="24"/>
        </w:rPr>
      </w:pPr>
    </w:p>
    <w:p w14:paraId="74C1A05C" w14:textId="77777777" w:rsidR="00505859" w:rsidRDefault="00AF79F4" w:rsidP="00AF79F4">
      <w:pPr>
        <w:pStyle w:val="PlainText"/>
        <w:jc w:val="both"/>
        <w:rPr>
          <w:rFonts w:ascii="Arial" w:hAnsi="Arial"/>
          <w:sz w:val="24"/>
          <w:szCs w:val="24"/>
        </w:rPr>
      </w:pPr>
      <w:r>
        <w:rPr>
          <w:rFonts w:ascii="Arial" w:hAnsi="Arial"/>
          <w:sz w:val="24"/>
          <w:szCs w:val="24"/>
        </w:rPr>
        <w:t xml:space="preserve">The international situation is not favourable. Causal corporate models </w:t>
      </w:r>
      <w:proofErr w:type="gramStart"/>
      <w:r>
        <w:rPr>
          <w:rFonts w:ascii="Arial" w:hAnsi="Arial"/>
          <w:sz w:val="24"/>
          <w:szCs w:val="24"/>
        </w:rPr>
        <w:t>are developed</w:t>
      </w:r>
      <w:proofErr w:type="gramEnd"/>
      <w:r>
        <w:rPr>
          <w:rFonts w:ascii="Arial" w:hAnsi="Arial"/>
          <w:sz w:val="24"/>
          <w:szCs w:val="24"/>
        </w:rPr>
        <w:t xml:space="preserve"> for many or most large companies and corporations by specialist firms. The large corporates then never publicise their models. Three reasons explain this.</w:t>
      </w:r>
    </w:p>
    <w:p w14:paraId="74C1A05D" w14:textId="77777777" w:rsidR="00505859" w:rsidRDefault="00505859" w:rsidP="00EA4C32">
      <w:pPr>
        <w:pStyle w:val="PlainText"/>
        <w:rPr>
          <w:rFonts w:ascii="Arial" w:hAnsi="Arial"/>
          <w:sz w:val="24"/>
          <w:szCs w:val="24"/>
        </w:rPr>
      </w:pPr>
    </w:p>
    <w:p w14:paraId="74C1A05E" w14:textId="77777777" w:rsidR="00505859" w:rsidRDefault="00AF79F4" w:rsidP="00545867">
      <w:pPr>
        <w:pStyle w:val="PlainText"/>
        <w:numPr>
          <w:ilvl w:val="0"/>
          <w:numId w:val="2"/>
        </w:numPr>
        <w:jc w:val="both"/>
        <w:rPr>
          <w:rFonts w:ascii="Arial" w:hAnsi="Arial"/>
          <w:sz w:val="24"/>
          <w:szCs w:val="24"/>
        </w:rPr>
      </w:pPr>
      <w:r>
        <w:rPr>
          <w:rFonts w:ascii="Arial" w:hAnsi="Arial"/>
          <w:sz w:val="24"/>
          <w:szCs w:val="24"/>
        </w:rPr>
        <w:t>Corporate models are among those companies</w:t>
      </w:r>
      <w:r w:rsidR="00545867">
        <w:rPr>
          <w:rFonts w:ascii="Arial" w:hAnsi="Arial"/>
          <w:sz w:val="24"/>
          <w:szCs w:val="24"/>
        </w:rPr>
        <w:t>’</w:t>
      </w:r>
      <w:r>
        <w:rPr>
          <w:rFonts w:ascii="Arial" w:hAnsi="Arial"/>
          <w:sz w:val="24"/>
          <w:szCs w:val="24"/>
        </w:rPr>
        <w:t xml:space="preserve"> most-secret properties; in terms of </w:t>
      </w:r>
      <w:r w:rsidR="00545867">
        <w:rPr>
          <w:rFonts w:ascii="Arial" w:hAnsi="Arial"/>
          <w:sz w:val="24"/>
          <w:szCs w:val="24"/>
        </w:rPr>
        <w:t>model content and both input and output data.</w:t>
      </w:r>
    </w:p>
    <w:p w14:paraId="74C1A05F" w14:textId="77777777" w:rsidR="00545867" w:rsidRDefault="00545867" w:rsidP="00545867">
      <w:pPr>
        <w:pStyle w:val="PlainText"/>
        <w:numPr>
          <w:ilvl w:val="0"/>
          <w:numId w:val="2"/>
        </w:numPr>
        <w:jc w:val="both"/>
        <w:rPr>
          <w:rFonts w:ascii="Arial" w:hAnsi="Arial"/>
          <w:sz w:val="24"/>
          <w:szCs w:val="24"/>
        </w:rPr>
      </w:pPr>
      <w:r>
        <w:rPr>
          <w:rFonts w:ascii="Arial" w:hAnsi="Arial"/>
          <w:sz w:val="24"/>
          <w:szCs w:val="24"/>
        </w:rPr>
        <w:t>These models are the main tool for (legal but officially unpopular) international corporate tax avoidance.</w:t>
      </w:r>
    </w:p>
    <w:p w14:paraId="74C1A060" w14:textId="77777777" w:rsidR="00545867" w:rsidRDefault="00545867" w:rsidP="00545867">
      <w:pPr>
        <w:pStyle w:val="PlainText"/>
        <w:numPr>
          <w:ilvl w:val="0"/>
          <w:numId w:val="2"/>
        </w:numPr>
        <w:jc w:val="both"/>
        <w:rPr>
          <w:rFonts w:ascii="Arial" w:hAnsi="Arial"/>
          <w:sz w:val="24"/>
          <w:szCs w:val="24"/>
        </w:rPr>
      </w:pPr>
      <w:r>
        <w:rPr>
          <w:rFonts w:ascii="Arial" w:hAnsi="Arial"/>
          <w:sz w:val="24"/>
          <w:szCs w:val="24"/>
        </w:rPr>
        <w:t xml:space="preserve">The models </w:t>
      </w:r>
      <w:proofErr w:type="gramStart"/>
      <w:r>
        <w:rPr>
          <w:rFonts w:ascii="Arial" w:hAnsi="Arial"/>
          <w:sz w:val="24"/>
          <w:szCs w:val="24"/>
        </w:rPr>
        <w:t>can be used</w:t>
      </w:r>
      <w:proofErr w:type="gramEnd"/>
      <w:r>
        <w:rPr>
          <w:rFonts w:ascii="Arial" w:hAnsi="Arial"/>
          <w:sz w:val="24"/>
          <w:szCs w:val="24"/>
        </w:rPr>
        <w:t xml:space="preserve"> for commercial/industrial espionage and intelligence gathering and processing. (The same applies to military and national security purposes).</w:t>
      </w:r>
    </w:p>
    <w:p w14:paraId="74C1A061" w14:textId="77777777" w:rsidR="00505859" w:rsidRDefault="00505859" w:rsidP="00EA4C32">
      <w:pPr>
        <w:pStyle w:val="PlainText"/>
        <w:rPr>
          <w:rFonts w:ascii="Arial" w:hAnsi="Arial"/>
          <w:sz w:val="24"/>
          <w:szCs w:val="24"/>
        </w:rPr>
      </w:pPr>
    </w:p>
    <w:p w14:paraId="74C1A062" w14:textId="77777777" w:rsidR="00505859" w:rsidRDefault="009D683C" w:rsidP="00660958">
      <w:pPr>
        <w:pStyle w:val="PlainText"/>
        <w:jc w:val="both"/>
        <w:rPr>
          <w:rFonts w:ascii="Arial" w:hAnsi="Arial"/>
          <w:sz w:val="24"/>
          <w:szCs w:val="24"/>
        </w:rPr>
      </w:pPr>
      <w:r>
        <w:rPr>
          <w:rFonts w:ascii="Arial" w:hAnsi="Arial"/>
          <w:sz w:val="24"/>
          <w:szCs w:val="24"/>
        </w:rPr>
        <w:t xml:space="preserve">In sixty </w:t>
      </w:r>
      <w:proofErr w:type="gramStart"/>
      <w:r>
        <w:rPr>
          <w:rFonts w:ascii="Arial" w:hAnsi="Arial"/>
          <w:sz w:val="24"/>
          <w:szCs w:val="24"/>
        </w:rPr>
        <w:t>years</w:t>
      </w:r>
      <w:proofErr w:type="gramEnd"/>
      <w:r>
        <w:rPr>
          <w:rFonts w:ascii="Arial" w:hAnsi="Arial"/>
          <w:sz w:val="24"/>
          <w:szCs w:val="24"/>
        </w:rPr>
        <w:t xml:space="preserve"> only one corporate application is known to have been publicised</w:t>
      </w:r>
      <w:r w:rsidR="001D6D1F">
        <w:rPr>
          <w:rFonts w:ascii="Arial" w:hAnsi="Arial"/>
          <w:sz w:val="24"/>
          <w:szCs w:val="24"/>
        </w:rPr>
        <w:t>, and th</w:t>
      </w:r>
      <w:r w:rsidR="00B901CD">
        <w:rPr>
          <w:rFonts w:ascii="Arial" w:hAnsi="Arial"/>
          <w:sz w:val="24"/>
          <w:szCs w:val="24"/>
        </w:rPr>
        <w:t>at</w:t>
      </w:r>
      <w:r w:rsidR="001D6D1F">
        <w:rPr>
          <w:rFonts w:ascii="Arial" w:hAnsi="Arial"/>
          <w:sz w:val="24"/>
          <w:szCs w:val="24"/>
        </w:rPr>
        <w:t xml:space="preserve"> in an academic journal</w:t>
      </w:r>
      <w:r>
        <w:rPr>
          <w:rFonts w:ascii="Arial" w:hAnsi="Arial"/>
          <w:sz w:val="24"/>
          <w:szCs w:val="24"/>
        </w:rPr>
        <w:t xml:space="preserve">. </w:t>
      </w:r>
      <w:r w:rsidR="001D6D1F">
        <w:rPr>
          <w:rFonts w:ascii="Arial" w:hAnsi="Arial"/>
          <w:sz w:val="24"/>
          <w:szCs w:val="24"/>
        </w:rPr>
        <w:t>Publication</w:t>
      </w:r>
      <w:r>
        <w:rPr>
          <w:rFonts w:ascii="Arial" w:hAnsi="Arial"/>
          <w:sz w:val="24"/>
          <w:szCs w:val="24"/>
        </w:rPr>
        <w:t xml:space="preserve"> happened because</w:t>
      </w:r>
      <w:r w:rsidR="00660958">
        <w:rPr>
          <w:rFonts w:ascii="Arial" w:hAnsi="Arial"/>
          <w:sz w:val="24"/>
          <w:szCs w:val="24"/>
        </w:rPr>
        <w:t xml:space="preserve"> use of</w:t>
      </w:r>
      <w:r>
        <w:rPr>
          <w:rFonts w:ascii="Arial" w:hAnsi="Arial"/>
          <w:sz w:val="24"/>
          <w:szCs w:val="24"/>
        </w:rPr>
        <w:t xml:space="preserve"> </w:t>
      </w:r>
      <w:r w:rsidR="00660958">
        <w:rPr>
          <w:rFonts w:ascii="Arial" w:hAnsi="Arial"/>
          <w:sz w:val="24"/>
          <w:szCs w:val="24"/>
        </w:rPr>
        <w:t xml:space="preserve">the particular model made legal history as the first (but not the last) occasion on which a model provided the main basis of proof in major civil litigation. It </w:t>
      </w:r>
      <w:proofErr w:type="gramStart"/>
      <w:r w:rsidR="00660958">
        <w:rPr>
          <w:rFonts w:ascii="Arial" w:hAnsi="Arial"/>
          <w:sz w:val="24"/>
          <w:szCs w:val="24"/>
        </w:rPr>
        <w:t>is known</w:t>
      </w:r>
      <w:proofErr w:type="gramEnd"/>
      <w:r w:rsidR="00660958">
        <w:rPr>
          <w:rFonts w:ascii="Arial" w:hAnsi="Arial"/>
          <w:sz w:val="24"/>
          <w:szCs w:val="24"/>
        </w:rPr>
        <w:t xml:space="preserve"> as the Ingalls case.</w:t>
      </w:r>
      <w:r w:rsidR="00A122FE" w:rsidRPr="00E46AAB">
        <w:rPr>
          <w:rFonts w:ascii="Arial" w:hAnsi="Arial"/>
          <w:sz w:val="24"/>
          <w:szCs w:val="24"/>
        </w:rPr>
        <w:t xml:space="preserve"> </w:t>
      </w:r>
      <w:r w:rsidR="00E46AAB">
        <w:rPr>
          <w:rFonts w:ascii="Arial" w:hAnsi="Arial"/>
          <w:sz w:val="24"/>
          <w:szCs w:val="24"/>
        </w:rPr>
        <w:t>(</w:t>
      </w:r>
      <w:r w:rsidR="00A122FE" w:rsidRPr="00693F4A">
        <w:rPr>
          <w:rFonts w:ascii="Arial" w:hAnsi="Arial"/>
          <w:iCs/>
          <w:sz w:val="24"/>
          <w:szCs w:val="24"/>
        </w:rPr>
        <w:t>Interfaces</w:t>
      </w:r>
      <w:r w:rsidR="00A122FE" w:rsidRPr="00693F4A">
        <w:rPr>
          <w:rFonts w:ascii="Arial" w:hAnsi="Arial"/>
          <w:sz w:val="24"/>
          <w:szCs w:val="24"/>
        </w:rPr>
        <w:t>,</w:t>
      </w:r>
      <w:r w:rsidR="00693F4A" w:rsidRPr="00397E12">
        <w:rPr>
          <w:rFonts w:ascii="Arial" w:eastAsia="Times New Roman" w:hAnsi="Arial"/>
          <w:sz w:val="24"/>
          <w:szCs w:val="24"/>
          <w:lang w:eastAsia="en-AU"/>
        </w:rPr>
        <w:t xml:space="preserve"> </w:t>
      </w:r>
      <w:r w:rsidR="00693F4A" w:rsidRPr="00397E12">
        <w:rPr>
          <w:rFonts w:ascii="Arial" w:eastAsia="Times New Roman" w:hAnsi="Arial"/>
          <w:i/>
          <w:iCs/>
          <w:sz w:val="24"/>
          <w:szCs w:val="24"/>
          <w:lang w:eastAsia="en-AU"/>
        </w:rPr>
        <w:t>Naval ship production: a claim settled and a framework built</w:t>
      </w:r>
      <w:r w:rsidR="00693F4A">
        <w:rPr>
          <w:rFonts w:ascii="Arial" w:eastAsia="Times New Roman" w:hAnsi="Arial"/>
          <w:i/>
          <w:iCs/>
          <w:sz w:val="24"/>
          <w:szCs w:val="24"/>
          <w:lang w:eastAsia="en-AU"/>
        </w:rPr>
        <w:t>,</w:t>
      </w:r>
      <w:r w:rsidR="00E46AAB">
        <w:rPr>
          <w:rFonts w:ascii="Arial" w:hAnsi="Arial"/>
          <w:sz w:val="24"/>
          <w:szCs w:val="24"/>
        </w:rPr>
        <w:t xml:space="preserve"> </w:t>
      </w:r>
      <w:r w:rsidR="00E46AAB" w:rsidRPr="00E46AAB">
        <w:rPr>
          <w:rFonts w:ascii="Arial" w:hAnsi="Arial"/>
          <w:sz w:val="24"/>
          <w:szCs w:val="24"/>
        </w:rPr>
        <w:t>Kenneth G Cooper</w:t>
      </w:r>
      <w:r w:rsidR="00E46AAB">
        <w:rPr>
          <w:rFonts w:ascii="Arial" w:hAnsi="Arial"/>
          <w:sz w:val="24"/>
          <w:szCs w:val="24"/>
        </w:rPr>
        <w:t>,</w:t>
      </w:r>
      <w:r w:rsidR="00A122FE" w:rsidRPr="00E46AAB">
        <w:rPr>
          <w:rFonts w:ascii="Arial" w:hAnsi="Arial"/>
          <w:sz w:val="24"/>
          <w:szCs w:val="24"/>
        </w:rPr>
        <w:t xml:space="preserve"> 1980</w:t>
      </w:r>
      <w:r w:rsidR="00E46AAB">
        <w:rPr>
          <w:rFonts w:ascii="Arial" w:hAnsi="Arial"/>
          <w:sz w:val="24"/>
          <w:szCs w:val="24"/>
        </w:rPr>
        <w:t>)</w:t>
      </w:r>
      <w:r w:rsidR="00A122FE" w:rsidRPr="00E46AAB">
        <w:rPr>
          <w:rFonts w:ascii="Arial" w:hAnsi="Arial"/>
          <w:sz w:val="24"/>
          <w:szCs w:val="24"/>
        </w:rPr>
        <w:t>.</w:t>
      </w:r>
    </w:p>
    <w:p w14:paraId="74C1A063" w14:textId="77777777" w:rsidR="00505859" w:rsidRDefault="00505859" w:rsidP="00EA4C32">
      <w:pPr>
        <w:pStyle w:val="PlainText"/>
        <w:rPr>
          <w:rFonts w:ascii="Arial" w:hAnsi="Arial"/>
          <w:sz w:val="24"/>
          <w:szCs w:val="24"/>
        </w:rPr>
      </w:pPr>
    </w:p>
    <w:p w14:paraId="74C1A064" w14:textId="77777777" w:rsidR="00505859" w:rsidRDefault="000908E3" w:rsidP="000908E3">
      <w:pPr>
        <w:pStyle w:val="PlainText"/>
        <w:jc w:val="both"/>
        <w:rPr>
          <w:rFonts w:ascii="Arial" w:hAnsi="Arial"/>
          <w:sz w:val="24"/>
          <w:szCs w:val="24"/>
        </w:rPr>
      </w:pPr>
      <w:r>
        <w:rPr>
          <w:rFonts w:ascii="Arial" w:hAnsi="Arial"/>
          <w:sz w:val="24"/>
          <w:szCs w:val="24"/>
        </w:rPr>
        <w:t xml:space="preserve">The techniques </w:t>
      </w:r>
      <w:proofErr w:type="gramStart"/>
      <w:r>
        <w:rPr>
          <w:rFonts w:ascii="Arial" w:hAnsi="Arial"/>
          <w:sz w:val="24"/>
          <w:szCs w:val="24"/>
        </w:rPr>
        <w:t>have not been extensively marketed</w:t>
      </w:r>
      <w:proofErr w:type="gramEnd"/>
      <w:r>
        <w:rPr>
          <w:rFonts w:ascii="Arial" w:hAnsi="Arial"/>
          <w:sz w:val="24"/>
          <w:szCs w:val="24"/>
        </w:rPr>
        <w:t xml:space="preserve"> to public sectors, and probably not at all in Australia. As any </w:t>
      </w:r>
      <w:r w:rsidR="00CA2D50">
        <w:rPr>
          <w:rFonts w:ascii="Arial" w:hAnsi="Arial"/>
          <w:sz w:val="24"/>
          <w:szCs w:val="24"/>
        </w:rPr>
        <w:t>government</w:t>
      </w:r>
      <w:r>
        <w:rPr>
          <w:rFonts w:ascii="Arial" w:hAnsi="Arial"/>
          <w:sz w:val="24"/>
          <w:szCs w:val="24"/>
        </w:rPr>
        <w:t xml:space="preserve"> contractor knows, when there is no customer demand for a product or service, it soon ceases to </w:t>
      </w:r>
      <w:proofErr w:type="gramStart"/>
      <w:r>
        <w:rPr>
          <w:rFonts w:ascii="Arial" w:hAnsi="Arial"/>
          <w:sz w:val="24"/>
          <w:szCs w:val="24"/>
        </w:rPr>
        <w:t>be offered</w:t>
      </w:r>
      <w:proofErr w:type="gramEnd"/>
      <w:r>
        <w:rPr>
          <w:rFonts w:ascii="Arial" w:hAnsi="Arial"/>
          <w:sz w:val="24"/>
          <w:szCs w:val="24"/>
        </w:rPr>
        <w:t>.</w:t>
      </w:r>
    </w:p>
    <w:p w14:paraId="74C1A065" w14:textId="77777777" w:rsidR="00505859" w:rsidRDefault="00505859" w:rsidP="00EA4C32">
      <w:pPr>
        <w:pStyle w:val="PlainText"/>
        <w:rPr>
          <w:rFonts w:ascii="Arial" w:hAnsi="Arial"/>
          <w:sz w:val="24"/>
          <w:szCs w:val="24"/>
        </w:rPr>
      </w:pPr>
    </w:p>
    <w:p w14:paraId="74C1A066" w14:textId="77777777" w:rsidR="00505859" w:rsidRDefault="001D6D1F" w:rsidP="001D6D1F">
      <w:pPr>
        <w:pStyle w:val="PlainText"/>
        <w:jc w:val="both"/>
        <w:rPr>
          <w:rFonts w:ascii="Arial" w:hAnsi="Arial"/>
          <w:sz w:val="24"/>
          <w:szCs w:val="24"/>
        </w:rPr>
      </w:pPr>
      <w:proofErr w:type="gramStart"/>
      <w:r>
        <w:rPr>
          <w:rFonts w:ascii="Arial" w:hAnsi="Arial"/>
          <w:sz w:val="24"/>
          <w:szCs w:val="24"/>
        </w:rPr>
        <w:t>Hence</w:t>
      </w:r>
      <w:proofErr w:type="gramEnd"/>
      <w:r>
        <w:rPr>
          <w:rFonts w:ascii="Arial" w:hAnsi="Arial"/>
          <w:sz w:val="24"/>
          <w:szCs w:val="24"/>
        </w:rPr>
        <w:t xml:space="preserve"> most APS members have never heard of the techniques that should be</w:t>
      </w:r>
      <w:r w:rsidR="0032574A">
        <w:rPr>
          <w:rFonts w:ascii="Arial" w:hAnsi="Arial"/>
          <w:sz w:val="24"/>
          <w:szCs w:val="24"/>
        </w:rPr>
        <w:t xml:space="preserve"> </w:t>
      </w:r>
      <w:r w:rsidR="00473E90">
        <w:rPr>
          <w:rFonts w:ascii="Arial" w:hAnsi="Arial"/>
          <w:sz w:val="24"/>
          <w:szCs w:val="24"/>
        </w:rPr>
        <w:t xml:space="preserve">a </w:t>
      </w:r>
      <w:r>
        <w:rPr>
          <w:rFonts w:ascii="Arial" w:hAnsi="Arial"/>
          <w:sz w:val="24"/>
          <w:szCs w:val="24"/>
        </w:rPr>
        <w:t>main tool for their work.</w:t>
      </w:r>
      <w:r w:rsidR="001C4ED4">
        <w:rPr>
          <w:rFonts w:ascii="Arial" w:hAnsi="Arial"/>
          <w:sz w:val="24"/>
          <w:szCs w:val="24"/>
        </w:rPr>
        <w:t xml:space="preserve"> Given that many large companies use the best-practice management-control techniques, there is no good reason for APS agencies and public-sector functions not</w:t>
      </w:r>
      <w:r w:rsidR="007D1842">
        <w:rPr>
          <w:rFonts w:ascii="Arial" w:hAnsi="Arial"/>
          <w:sz w:val="24"/>
          <w:szCs w:val="24"/>
        </w:rPr>
        <w:t xml:space="preserve"> to</w:t>
      </w:r>
      <w:r w:rsidR="001C4ED4">
        <w:rPr>
          <w:rFonts w:ascii="Arial" w:hAnsi="Arial"/>
          <w:sz w:val="24"/>
          <w:szCs w:val="24"/>
        </w:rPr>
        <w:t xml:space="preserve"> do so.</w:t>
      </w:r>
    </w:p>
    <w:p w14:paraId="74C1A067" w14:textId="77777777" w:rsidR="00505859" w:rsidRDefault="00505859" w:rsidP="00EA4C32">
      <w:pPr>
        <w:pStyle w:val="PlainText"/>
        <w:rPr>
          <w:rFonts w:ascii="Arial" w:hAnsi="Arial"/>
          <w:sz w:val="24"/>
          <w:szCs w:val="24"/>
        </w:rPr>
      </w:pPr>
    </w:p>
    <w:p w14:paraId="74C1A068" w14:textId="77777777" w:rsidR="00505859" w:rsidRDefault="0032574A" w:rsidP="0032574A">
      <w:pPr>
        <w:pStyle w:val="PlainText"/>
        <w:jc w:val="both"/>
        <w:rPr>
          <w:rFonts w:ascii="Arial" w:hAnsi="Arial"/>
          <w:sz w:val="24"/>
          <w:szCs w:val="24"/>
        </w:rPr>
      </w:pPr>
      <w:r>
        <w:rPr>
          <w:rFonts w:ascii="Arial" w:hAnsi="Arial"/>
          <w:sz w:val="24"/>
          <w:szCs w:val="24"/>
        </w:rPr>
        <w:t xml:space="preserve">The APS will never introduce the techniques voluntarily </w:t>
      </w:r>
      <w:r w:rsidR="004252C9">
        <w:rPr>
          <w:rFonts w:ascii="Arial" w:hAnsi="Arial"/>
          <w:sz w:val="24"/>
          <w:szCs w:val="24"/>
        </w:rPr>
        <w:t>and</w:t>
      </w:r>
      <w:r>
        <w:rPr>
          <w:rFonts w:ascii="Arial" w:hAnsi="Arial"/>
          <w:sz w:val="24"/>
          <w:szCs w:val="24"/>
        </w:rPr>
        <w:t xml:space="preserve"> willingly.</w:t>
      </w:r>
      <w:r w:rsidR="004252C9">
        <w:rPr>
          <w:rFonts w:ascii="Arial" w:hAnsi="Arial"/>
          <w:sz w:val="24"/>
          <w:szCs w:val="24"/>
        </w:rPr>
        <w:t xml:space="preserve"> Bureaucratic</w:t>
      </w:r>
      <w:r>
        <w:rPr>
          <w:rFonts w:ascii="Arial" w:hAnsi="Arial"/>
          <w:sz w:val="24"/>
          <w:szCs w:val="24"/>
        </w:rPr>
        <w:t xml:space="preserve"> </w:t>
      </w:r>
      <w:r w:rsidR="004252C9">
        <w:rPr>
          <w:rFonts w:ascii="Arial" w:hAnsi="Arial"/>
          <w:sz w:val="24"/>
          <w:szCs w:val="24"/>
        </w:rPr>
        <w:t>a</w:t>
      </w:r>
      <w:r>
        <w:rPr>
          <w:rFonts w:ascii="Arial" w:hAnsi="Arial"/>
          <w:sz w:val="24"/>
          <w:szCs w:val="24"/>
        </w:rPr>
        <w:t xml:space="preserve">ttitudes and culture are inimical to that initiative. </w:t>
      </w:r>
      <w:proofErr w:type="gramStart"/>
      <w:r>
        <w:rPr>
          <w:rFonts w:ascii="Arial" w:hAnsi="Arial"/>
          <w:sz w:val="24"/>
          <w:szCs w:val="24"/>
        </w:rPr>
        <w:t>Also</w:t>
      </w:r>
      <w:proofErr w:type="gramEnd"/>
      <w:r>
        <w:rPr>
          <w:rFonts w:ascii="Arial" w:hAnsi="Arial"/>
          <w:sz w:val="24"/>
          <w:szCs w:val="24"/>
        </w:rPr>
        <w:t>, there is no real pressure to do so. Politicians are</w:t>
      </w:r>
      <w:r w:rsidR="004252C9">
        <w:rPr>
          <w:rFonts w:ascii="Arial" w:hAnsi="Arial"/>
          <w:sz w:val="24"/>
          <w:szCs w:val="24"/>
        </w:rPr>
        <w:t xml:space="preserve"> mostly</w:t>
      </w:r>
      <w:r>
        <w:rPr>
          <w:rFonts w:ascii="Arial" w:hAnsi="Arial"/>
          <w:sz w:val="24"/>
          <w:szCs w:val="24"/>
        </w:rPr>
        <w:t xml:space="preserve"> unaware of the</w:t>
      </w:r>
      <w:r w:rsidR="0006680C">
        <w:rPr>
          <w:rFonts w:ascii="Arial" w:hAnsi="Arial"/>
          <w:sz w:val="24"/>
          <w:szCs w:val="24"/>
        </w:rPr>
        <w:t xml:space="preserve"> real</w:t>
      </w:r>
      <w:r>
        <w:rPr>
          <w:rFonts w:ascii="Arial" w:hAnsi="Arial"/>
          <w:sz w:val="24"/>
          <w:szCs w:val="24"/>
        </w:rPr>
        <w:t xml:space="preserve"> situation</w:t>
      </w:r>
      <w:r w:rsidR="004252C9">
        <w:rPr>
          <w:rFonts w:ascii="Arial" w:hAnsi="Arial"/>
          <w:sz w:val="24"/>
          <w:szCs w:val="24"/>
        </w:rPr>
        <w:t>, and do nothing about that situation if they are aware of it</w:t>
      </w:r>
      <w:r>
        <w:rPr>
          <w:rFonts w:ascii="Arial" w:hAnsi="Arial"/>
          <w:sz w:val="24"/>
          <w:szCs w:val="24"/>
        </w:rPr>
        <w:t>.</w:t>
      </w:r>
    </w:p>
    <w:p w14:paraId="74C1A069" w14:textId="77777777" w:rsidR="00505859" w:rsidRDefault="00505859" w:rsidP="00EA4C32">
      <w:pPr>
        <w:pStyle w:val="PlainText"/>
        <w:rPr>
          <w:rFonts w:ascii="Arial" w:hAnsi="Arial"/>
          <w:sz w:val="24"/>
          <w:szCs w:val="24"/>
        </w:rPr>
      </w:pPr>
    </w:p>
    <w:p w14:paraId="74C1A06A" w14:textId="77777777" w:rsidR="00505859" w:rsidRDefault="0032574A" w:rsidP="0032574A">
      <w:pPr>
        <w:pStyle w:val="PlainText"/>
        <w:jc w:val="both"/>
        <w:rPr>
          <w:rFonts w:ascii="Arial" w:hAnsi="Arial"/>
          <w:sz w:val="24"/>
          <w:szCs w:val="24"/>
        </w:rPr>
      </w:pPr>
      <w:r>
        <w:rPr>
          <w:rFonts w:ascii="Arial" w:hAnsi="Arial"/>
          <w:sz w:val="24"/>
          <w:szCs w:val="24"/>
        </w:rPr>
        <w:t xml:space="preserve">When problems arise that would have been avoided or nipped in the bud under a more-modern </w:t>
      </w:r>
      <w:proofErr w:type="spellStart"/>
      <w:r>
        <w:rPr>
          <w:rFonts w:ascii="Arial" w:hAnsi="Arial"/>
          <w:sz w:val="24"/>
          <w:szCs w:val="24"/>
        </w:rPr>
        <w:t>r</w:t>
      </w:r>
      <w:r w:rsidR="0006680C">
        <w:rPr>
          <w:rFonts w:ascii="Arial" w:hAnsi="Arial"/>
          <w:sz w:val="24"/>
          <w:szCs w:val="24"/>
        </w:rPr>
        <w:t>é</w:t>
      </w:r>
      <w:r>
        <w:rPr>
          <w:rFonts w:ascii="Arial" w:hAnsi="Arial"/>
          <w:sz w:val="24"/>
          <w:szCs w:val="24"/>
        </w:rPr>
        <w:t>gime</w:t>
      </w:r>
      <w:proofErr w:type="spellEnd"/>
      <w:r>
        <w:rPr>
          <w:rFonts w:ascii="Arial" w:hAnsi="Arial"/>
          <w:sz w:val="24"/>
          <w:szCs w:val="24"/>
        </w:rPr>
        <w:t xml:space="preserve"> those problems </w:t>
      </w:r>
      <w:proofErr w:type="gramStart"/>
      <w:r>
        <w:rPr>
          <w:rFonts w:ascii="Arial" w:hAnsi="Arial"/>
          <w:sz w:val="24"/>
          <w:szCs w:val="24"/>
        </w:rPr>
        <w:t>are either</w:t>
      </w:r>
      <w:proofErr w:type="gramEnd"/>
      <w:r>
        <w:rPr>
          <w:rFonts w:ascii="Arial" w:hAnsi="Arial"/>
          <w:sz w:val="24"/>
          <w:szCs w:val="24"/>
        </w:rPr>
        <w:t xml:space="preserve"> ignored, or are </w:t>
      </w:r>
      <w:r w:rsidR="0006680C">
        <w:rPr>
          <w:rFonts w:ascii="Arial" w:hAnsi="Arial"/>
          <w:sz w:val="24"/>
          <w:szCs w:val="24"/>
        </w:rPr>
        <w:t xml:space="preserve">handled politically. The media and the </w:t>
      </w:r>
      <w:proofErr w:type="gramStart"/>
      <w:r w:rsidR="0006680C">
        <w:rPr>
          <w:rFonts w:ascii="Arial" w:hAnsi="Arial"/>
          <w:sz w:val="24"/>
          <w:szCs w:val="24"/>
        </w:rPr>
        <w:t>general public</w:t>
      </w:r>
      <w:proofErr w:type="gramEnd"/>
      <w:r w:rsidR="0006680C">
        <w:rPr>
          <w:rFonts w:ascii="Arial" w:hAnsi="Arial"/>
          <w:sz w:val="24"/>
          <w:szCs w:val="24"/>
        </w:rPr>
        <w:t xml:space="preserve"> are also unaware of the</w:t>
      </w:r>
      <w:r w:rsidR="000E4801">
        <w:rPr>
          <w:rFonts w:ascii="Arial" w:hAnsi="Arial"/>
          <w:sz w:val="24"/>
          <w:szCs w:val="24"/>
        </w:rPr>
        <w:t xml:space="preserve"> underlying</w:t>
      </w:r>
      <w:r w:rsidR="0006680C">
        <w:rPr>
          <w:rFonts w:ascii="Arial" w:hAnsi="Arial"/>
          <w:sz w:val="24"/>
          <w:szCs w:val="24"/>
        </w:rPr>
        <w:t xml:space="preserve"> situation. At </w:t>
      </w:r>
      <w:proofErr w:type="gramStart"/>
      <w:r w:rsidR="0006680C">
        <w:rPr>
          <w:rFonts w:ascii="Arial" w:hAnsi="Arial"/>
          <w:sz w:val="24"/>
          <w:szCs w:val="24"/>
        </w:rPr>
        <w:t>most</w:t>
      </w:r>
      <w:proofErr w:type="gramEnd"/>
      <w:r w:rsidR="0006680C">
        <w:rPr>
          <w:rFonts w:ascii="Arial" w:hAnsi="Arial"/>
          <w:sz w:val="24"/>
          <w:szCs w:val="24"/>
        </w:rPr>
        <w:t xml:space="preserve"> a senior person will fall on his/her sword.</w:t>
      </w:r>
      <w:r w:rsidR="0068554E">
        <w:rPr>
          <w:rFonts w:ascii="Arial" w:hAnsi="Arial"/>
          <w:sz w:val="24"/>
          <w:szCs w:val="24"/>
        </w:rPr>
        <w:t xml:space="preserve"> Media and public attention soon moves elsewhere.</w:t>
      </w:r>
    </w:p>
    <w:p w14:paraId="74C1A06B" w14:textId="77777777" w:rsidR="00505859" w:rsidRDefault="00505859" w:rsidP="00EA4C32">
      <w:pPr>
        <w:pStyle w:val="PlainText"/>
        <w:rPr>
          <w:rFonts w:ascii="Arial" w:hAnsi="Arial"/>
          <w:sz w:val="24"/>
          <w:szCs w:val="24"/>
        </w:rPr>
      </w:pPr>
    </w:p>
    <w:p w14:paraId="74C1A06C" w14:textId="77777777" w:rsidR="00184779" w:rsidRDefault="00184779" w:rsidP="00184779">
      <w:pPr>
        <w:pStyle w:val="PlainText"/>
        <w:jc w:val="both"/>
        <w:rPr>
          <w:rFonts w:ascii="Arial" w:hAnsi="Arial"/>
          <w:sz w:val="24"/>
          <w:szCs w:val="24"/>
        </w:rPr>
      </w:pPr>
      <w:r>
        <w:rPr>
          <w:rFonts w:ascii="Arial" w:hAnsi="Arial"/>
          <w:sz w:val="24"/>
          <w:szCs w:val="24"/>
        </w:rPr>
        <w:t xml:space="preserve">Politicians need </w:t>
      </w:r>
      <w:proofErr w:type="gramStart"/>
      <w:r>
        <w:rPr>
          <w:rFonts w:ascii="Arial" w:hAnsi="Arial"/>
          <w:sz w:val="24"/>
          <w:szCs w:val="24"/>
        </w:rPr>
        <w:t>to seriously rethink</w:t>
      </w:r>
      <w:proofErr w:type="gramEnd"/>
      <w:r>
        <w:rPr>
          <w:rFonts w:ascii="Arial" w:hAnsi="Arial"/>
          <w:sz w:val="24"/>
          <w:szCs w:val="24"/>
        </w:rPr>
        <w:t xml:space="preserve"> their longstanding approach – that methods and techniques used in agencies are not their concern. </w:t>
      </w:r>
      <w:r w:rsidR="00653C8F">
        <w:rPr>
          <w:rFonts w:ascii="Arial" w:hAnsi="Arial"/>
          <w:sz w:val="24"/>
          <w:szCs w:val="24"/>
        </w:rPr>
        <w:t xml:space="preserve">The quality of advice received from their bureaucracies is </w:t>
      </w:r>
      <w:r w:rsidR="00802CBC">
        <w:rPr>
          <w:rFonts w:ascii="Arial" w:hAnsi="Arial"/>
          <w:sz w:val="24"/>
          <w:szCs w:val="24"/>
        </w:rPr>
        <w:t>i</w:t>
      </w:r>
      <w:r w:rsidR="00653C8F">
        <w:rPr>
          <w:rFonts w:ascii="Arial" w:hAnsi="Arial"/>
          <w:sz w:val="24"/>
          <w:szCs w:val="24"/>
        </w:rPr>
        <w:t>ne</w:t>
      </w:r>
      <w:r w:rsidR="00802CBC">
        <w:rPr>
          <w:rFonts w:ascii="Arial" w:hAnsi="Arial"/>
          <w:sz w:val="24"/>
          <w:szCs w:val="24"/>
        </w:rPr>
        <w:t>vitab</w:t>
      </w:r>
      <w:r w:rsidR="00653C8F">
        <w:rPr>
          <w:rFonts w:ascii="Arial" w:hAnsi="Arial"/>
          <w:sz w:val="24"/>
          <w:szCs w:val="24"/>
        </w:rPr>
        <w:t>ly much lower than it could and should be.</w:t>
      </w:r>
    </w:p>
    <w:p w14:paraId="74C1A06D" w14:textId="77777777" w:rsidR="00184779" w:rsidRDefault="00184779" w:rsidP="00184779">
      <w:pPr>
        <w:pStyle w:val="PlainText"/>
        <w:rPr>
          <w:rFonts w:ascii="Arial" w:hAnsi="Arial"/>
          <w:sz w:val="24"/>
          <w:szCs w:val="24"/>
        </w:rPr>
      </w:pPr>
    </w:p>
    <w:p w14:paraId="74C1A06E" w14:textId="77777777" w:rsidR="00653C8F" w:rsidRDefault="00653C8F" w:rsidP="00653C8F">
      <w:pPr>
        <w:pStyle w:val="PlainText"/>
        <w:jc w:val="both"/>
        <w:rPr>
          <w:rFonts w:ascii="Arial" w:hAnsi="Arial"/>
          <w:sz w:val="24"/>
          <w:szCs w:val="24"/>
        </w:rPr>
      </w:pPr>
      <w:r>
        <w:rPr>
          <w:rFonts w:ascii="Arial" w:hAnsi="Arial"/>
          <w:sz w:val="24"/>
          <w:szCs w:val="24"/>
        </w:rPr>
        <w:t xml:space="preserve">Causal corporate models of agencies and public-sector functions would enable politicians to ask, and to have accurately answered </w:t>
      </w:r>
      <w:r w:rsidR="00473E90">
        <w:rPr>
          <w:rFonts w:ascii="Arial" w:hAnsi="Arial"/>
          <w:sz w:val="24"/>
          <w:szCs w:val="24"/>
        </w:rPr>
        <w:t>(</w:t>
      </w:r>
      <w:r>
        <w:rPr>
          <w:rFonts w:ascii="Arial" w:hAnsi="Arial"/>
          <w:sz w:val="24"/>
          <w:szCs w:val="24"/>
        </w:rPr>
        <w:t>by means of ‘what if’ experimentation and system-wide analysis of reasons for things</w:t>
      </w:r>
      <w:r w:rsidR="00473E90">
        <w:rPr>
          <w:rFonts w:ascii="Arial" w:hAnsi="Arial"/>
          <w:sz w:val="24"/>
          <w:szCs w:val="24"/>
        </w:rPr>
        <w:t>)</w:t>
      </w:r>
      <w:r>
        <w:rPr>
          <w:rFonts w:ascii="Arial" w:hAnsi="Arial"/>
          <w:sz w:val="24"/>
          <w:szCs w:val="24"/>
        </w:rPr>
        <w:t xml:space="preserve">, pertinent questions that affect the quality of policy formulation and public administration. Relations between </w:t>
      </w:r>
      <w:r w:rsidR="00554E62">
        <w:rPr>
          <w:rFonts w:ascii="Arial" w:hAnsi="Arial"/>
          <w:sz w:val="24"/>
          <w:szCs w:val="24"/>
        </w:rPr>
        <w:t xml:space="preserve">politicians and their bureaucracies </w:t>
      </w:r>
      <w:proofErr w:type="gramStart"/>
      <w:r w:rsidR="00554E62">
        <w:rPr>
          <w:rFonts w:ascii="Arial" w:hAnsi="Arial"/>
          <w:sz w:val="24"/>
          <w:szCs w:val="24"/>
        </w:rPr>
        <w:t>would be enriched</w:t>
      </w:r>
      <w:proofErr w:type="gramEnd"/>
      <w:r w:rsidR="00554E62">
        <w:rPr>
          <w:rFonts w:ascii="Arial" w:hAnsi="Arial"/>
          <w:sz w:val="24"/>
          <w:szCs w:val="24"/>
        </w:rPr>
        <w:t>, as would national effectiveness and efficiency.</w:t>
      </w:r>
    </w:p>
    <w:p w14:paraId="74C1A06F" w14:textId="77777777" w:rsidR="00653C8F" w:rsidRDefault="00653C8F" w:rsidP="00184779">
      <w:pPr>
        <w:pStyle w:val="PlainText"/>
        <w:rPr>
          <w:rFonts w:ascii="Arial" w:hAnsi="Arial"/>
          <w:sz w:val="24"/>
          <w:szCs w:val="24"/>
        </w:rPr>
      </w:pPr>
    </w:p>
    <w:p w14:paraId="74C1A070" w14:textId="77777777" w:rsidR="00554E62" w:rsidRDefault="00554E62" w:rsidP="00554E62">
      <w:pPr>
        <w:pStyle w:val="PlainText"/>
        <w:jc w:val="both"/>
        <w:rPr>
          <w:rFonts w:ascii="Arial" w:hAnsi="Arial"/>
          <w:sz w:val="24"/>
          <w:szCs w:val="24"/>
        </w:rPr>
      </w:pPr>
      <w:r>
        <w:rPr>
          <w:rFonts w:ascii="Arial" w:hAnsi="Arial"/>
          <w:sz w:val="24"/>
          <w:szCs w:val="24"/>
        </w:rPr>
        <w:t>An essential part of improving APS</w:t>
      </w:r>
      <w:r w:rsidRPr="00554E62">
        <w:rPr>
          <w:rFonts w:ascii="Arial" w:hAnsi="Arial"/>
          <w:sz w:val="24"/>
          <w:szCs w:val="24"/>
        </w:rPr>
        <w:t xml:space="preserve"> </w:t>
      </w:r>
      <w:r>
        <w:rPr>
          <w:rFonts w:ascii="Arial" w:hAnsi="Arial"/>
          <w:sz w:val="24"/>
          <w:szCs w:val="24"/>
        </w:rPr>
        <w:t>effectiveness and efficiency involves curbing the entrenched control, influence and power of the macroeconomic authorities</w:t>
      </w:r>
      <w:r w:rsidR="00802CBC">
        <w:rPr>
          <w:rFonts w:ascii="Arial" w:hAnsi="Arial"/>
          <w:sz w:val="24"/>
          <w:szCs w:val="24"/>
        </w:rPr>
        <w:t xml:space="preserve"> over the wider APS</w:t>
      </w:r>
      <w:r>
        <w:rPr>
          <w:rFonts w:ascii="Arial" w:hAnsi="Arial"/>
          <w:sz w:val="24"/>
          <w:szCs w:val="24"/>
        </w:rPr>
        <w:t xml:space="preserve">. Their main priorities are incompatible with </w:t>
      </w:r>
      <w:r w:rsidR="00F07071">
        <w:rPr>
          <w:rFonts w:ascii="Arial" w:hAnsi="Arial"/>
          <w:sz w:val="24"/>
          <w:szCs w:val="24"/>
        </w:rPr>
        <w:t>an efficient APS</w:t>
      </w:r>
      <w:r>
        <w:rPr>
          <w:rFonts w:ascii="Arial" w:hAnsi="Arial"/>
          <w:sz w:val="24"/>
          <w:szCs w:val="24"/>
        </w:rPr>
        <w:t xml:space="preserve">. Moreover, </w:t>
      </w:r>
      <w:r w:rsidR="00F07071">
        <w:rPr>
          <w:rFonts w:ascii="Arial" w:hAnsi="Arial"/>
          <w:sz w:val="24"/>
          <w:szCs w:val="24"/>
        </w:rPr>
        <w:t>APS</w:t>
      </w:r>
      <w:r w:rsidR="00F07071" w:rsidRPr="00554E62">
        <w:rPr>
          <w:rFonts w:ascii="Arial" w:hAnsi="Arial"/>
          <w:sz w:val="24"/>
          <w:szCs w:val="24"/>
        </w:rPr>
        <w:t xml:space="preserve"> </w:t>
      </w:r>
      <w:r w:rsidR="00F07071">
        <w:rPr>
          <w:rFonts w:ascii="Arial" w:hAnsi="Arial"/>
          <w:sz w:val="24"/>
          <w:szCs w:val="24"/>
        </w:rPr>
        <w:t>effectiveness and efficiency</w:t>
      </w:r>
      <w:r>
        <w:rPr>
          <w:rFonts w:ascii="Arial" w:hAnsi="Arial"/>
          <w:sz w:val="24"/>
          <w:szCs w:val="24"/>
        </w:rPr>
        <w:t xml:space="preserve"> are a matter of professional management science, not economics.</w:t>
      </w:r>
      <w:r w:rsidR="000E4801">
        <w:rPr>
          <w:rFonts w:ascii="Arial" w:hAnsi="Arial"/>
          <w:sz w:val="24"/>
          <w:szCs w:val="24"/>
        </w:rPr>
        <w:t xml:space="preserve"> The macroeconomic authorities have no background in the management-control techniques.</w:t>
      </w:r>
    </w:p>
    <w:p w14:paraId="74C1A071" w14:textId="77777777" w:rsidR="00554E62" w:rsidRDefault="00554E62" w:rsidP="00554E62">
      <w:pPr>
        <w:pStyle w:val="PlainText"/>
        <w:rPr>
          <w:rFonts w:ascii="Arial" w:hAnsi="Arial"/>
          <w:sz w:val="24"/>
          <w:szCs w:val="24"/>
        </w:rPr>
      </w:pPr>
    </w:p>
    <w:p w14:paraId="74C1A072" w14:textId="77777777" w:rsidR="006910F9" w:rsidRDefault="006910F9" w:rsidP="00EA4C32">
      <w:pPr>
        <w:pStyle w:val="PlainText"/>
        <w:rPr>
          <w:rFonts w:ascii="Arial" w:hAnsi="Arial"/>
          <w:sz w:val="24"/>
          <w:szCs w:val="24"/>
        </w:rPr>
      </w:pPr>
    </w:p>
    <w:p w14:paraId="74C1A073" w14:textId="77777777" w:rsidR="00936E5F" w:rsidRPr="004335F2" w:rsidRDefault="002668AF" w:rsidP="00EA4C32">
      <w:pPr>
        <w:pStyle w:val="PlainText"/>
        <w:rPr>
          <w:rFonts w:ascii="Arial" w:hAnsi="Arial"/>
          <w:sz w:val="26"/>
          <w:szCs w:val="26"/>
        </w:rPr>
      </w:pPr>
      <w:r w:rsidRPr="004335F2">
        <w:rPr>
          <w:rFonts w:ascii="Arial" w:hAnsi="Arial"/>
          <w:sz w:val="26"/>
          <w:szCs w:val="26"/>
        </w:rPr>
        <w:t xml:space="preserve">2. </w:t>
      </w:r>
      <w:r w:rsidR="00936E5F" w:rsidRPr="004335F2">
        <w:rPr>
          <w:rFonts w:ascii="Arial" w:hAnsi="Arial"/>
          <w:b/>
          <w:sz w:val="26"/>
          <w:szCs w:val="26"/>
        </w:rPr>
        <w:t>The techniques</w:t>
      </w:r>
    </w:p>
    <w:p w14:paraId="74C1A074" w14:textId="77777777" w:rsidR="008D5318" w:rsidRDefault="008D5318" w:rsidP="00EA4C32">
      <w:pPr>
        <w:pStyle w:val="PlainText"/>
        <w:rPr>
          <w:rFonts w:ascii="Arial" w:hAnsi="Arial"/>
          <w:sz w:val="24"/>
          <w:szCs w:val="24"/>
        </w:rPr>
      </w:pPr>
    </w:p>
    <w:p w14:paraId="74C1A075" w14:textId="77777777" w:rsidR="000262AE" w:rsidRDefault="000262AE" w:rsidP="000262AE">
      <w:pPr>
        <w:pStyle w:val="PlainText"/>
        <w:jc w:val="both"/>
        <w:rPr>
          <w:rFonts w:ascii="Arial" w:hAnsi="Arial"/>
          <w:sz w:val="24"/>
          <w:szCs w:val="24"/>
        </w:rPr>
      </w:pPr>
      <w:r>
        <w:rPr>
          <w:rFonts w:ascii="Arial" w:hAnsi="Arial"/>
          <w:sz w:val="24"/>
          <w:szCs w:val="24"/>
        </w:rPr>
        <w:t>The best-practice management-control techniques enable a comprehensive and detailed ‘copy’ of an actual system to be developed. The copy is a ‘virtual system</w:t>
      </w:r>
      <w:r w:rsidR="00C97A0B">
        <w:rPr>
          <w:rFonts w:ascii="Arial" w:hAnsi="Arial"/>
          <w:sz w:val="24"/>
          <w:szCs w:val="24"/>
        </w:rPr>
        <w:t>’</w:t>
      </w:r>
      <w:r>
        <w:rPr>
          <w:rFonts w:ascii="Arial" w:hAnsi="Arial"/>
          <w:sz w:val="24"/>
          <w:szCs w:val="24"/>
        </w:rPr>
        <w:t xml:space="preserve">. It looks like the actual system in the computer, in terms of its parameters </w:t>
      </w:r>
      <w:proofErr w:type="gramStart"/>
      <w:r>
        <w:rPr>
          <w:rFonts w:ascii="Arial" w:hAnsi="Arial"/>
          <w:sz w:val="24"/>
          <w:szCs w:val="24"/>
        </w:rPr>
        <w:t>and variables etc</w:t>
      </w:r>
      <w:proofErr w:type="gramEnd"/>
      <w:r>
        <w:rPr>
          <w:rFonts w:ascii="Arial" w:hAnsi="Arial"/>
          <w:sz w:val="24"/>
          <w:szCs w:val="24"/>
        </w:rPr>
        <w:t>.</w:t>
      </w:r>
    </w:p>
    <w:p w14:paraId="74C1A076" w14:textId="77777777" w:rsidR="000262AE" w:rsidRDefault="000262AE" w:rsidP="000262AE">
      <w:pPr>
        <w:pStyle w:val="PlainText"/>
        <w:rPr>
          <w:rFonts w:ascii="Arial" w:hAnsi="Arial"/>
          <w:sz w:val="24"/>
          <w:szCs w:val="24"/>
        </w:rPr>
      </w:pPr>
    </w:p>
    <w:p w14:paraId="74C1A077" w14:textId="77777777" w:rsidR="000262AE" w:rsidRDefault="000262AE" w:rsidP="000262AE">
      <w:pPr>
        <w:pStyle w:val="PlainText"/>
        <w:jc w:val="both"/>
        <w:rPr>
          <w:rFonts w:ascii="Arial" w:hAnsi="Arial"/>
          <w:sz w:val="24"/>
          <w:szCs w:val="24"/>
        </w:rPr>
      </w:pPr>
      <w:r>
        <w:rPr>
          <w:rFonts w:ascii="Arial" w:hAnsi="Arial"/>
          <w:sz w:val="24"/>
          <w:szCs w:val="24"/>
        </w:rPr>
        <w:t>When provided with input data (numbers) for the</w:t>
      </w:r>
      <w:r w:rsidR="00C97A0B">
        <w:rPr>
          <w:rFonts w:ascii="Arial" w:hAnsi="Arial"/>
          <w:sz w:val="24"/>
          <w:szCs w:val="24"/>
        </w:rPr>
        <w:t xml:space="preserve"> particular</w:t>
      </w:r>
      <w:r>
        <w:rPr>
          <w:rFonts w:ascii="Arial" w:hAnsi="Arial"/>
          <w:sz w:val="24"/>
          <w:szCs w:val="24"/>
        </w:rPr>
        <w:t xml:space="preserve"> actual system the copy can behave as th</w:t>
      </w:r>
      <w:r w:rsidR="00C97A0B">
        <w:rPr>
          <w:rFonts w:ascii="Arial" w:hAnsi="Arial"/>
          <w:sz w:val="24"/>
          <w:szCs w:val="24"/>
        </w:rPr>
        <w:t>at</w:t>
      </w:r>
      <w:r>
        <w:rPr>
          <w:rFonts w:ascii="Arial" w:hAnsi="Arial"/>
          <w:sz w:val="24"/>
          <w:szCs w:val="24"/>
        </w:rPr>
        <w:t xml:space="preserve"> actual system will or may (if given experimental changes to parameters and variables)</w:t>
      </w:r>
      <w:r w:rsidR="00E71331">
        <w:rPr>
          <w:rFonts w:ascii="Arial" w:hAnsi="Arial"/>
          <w:sz w:val="24"/>
          <w:szCs w:val="24"/>
        </w:rPr>
        <w:t>,</w:t>
      </w:r>
      <w:r>
        <w:rPr>
          <w:rFonts w:ascii="Arial" w:hAnsi="Arial"/>
          <w:sz w:val="24"/>
          <w:szCs w:val="24"/>
        </w:rPr>
        <w:t xml:space="preserve"> in a specified future period. </w:t>
      </w:r>
      <w:proofErr w:type="gramStart"/>
      <w:r>
        <w:rPr>
          <w:rFonts w:ascii="Arial" w:hAnsi="Arial"/>
          <w:sz w:val="24"/>
          <w:szCs w:val="24"/>
        </w:rPr>
        <w:t>Alternatively</w:t>
      </w:r>
      <w:proofErr w:type="gramEnd"/>
      <w:r>
        <w:rPr>
          <w:rFonts w:ascii="Arial" w:hAnsi="Arial"/>
          <w:sz w:val="24"/>
          <w:szCs w:val="24"/>
        </w:rPr>
        <w:t xml:space="preserve"> it can behave as the actual system has behaved in a specified past period. The past behaviour </w:t>
      </w:r>
      <w:r w:rsidR="003125FC">
        <w:rPr>
          <w:rFonts w:ascii="Arial" w:hAnsi="Arial"/>
          <w:sz w:val="24"/>
          <w:szCs w:val="24"/>
        </w:rPr>
        <w:t>(</w:t>
      </w:r>
      <w:r>
        <w:rPr>
          <w:rFonts w:ascii="Arial" w:hAnsi="Arial"/>
          <w:sz w:val="24"/>
          <w:szCs w:val="24"/>
        </w:rPr>
        <w:t>outcomes</w:t>
      </w:r>
      <w:r w:rsidR="003125FC">
        <w:rPr>
          <w:rFonts w:ascii="Arial" w:hAnsi="Arial"/>
          <w:sz w:val="24"/>
          <w:szCs w:val="24"/>
        </w:rPr>
        <w:t>)</w:t>
      </w:r>
      <w:r>
        <w:rPr>
          <w:rFonts w:ascii="Arial" w:hAnsi="Arial"/>
          <w:sz w:val="24"/>
          <w:szCs w:val="24"/>
        </w:rPr>
        <w:t xml:space="preserve"> is ‘replicated’ (re</w:t>
      </w:r>
      <w:r w:rsidR="00802CBC">
        <w:rPr>
          <w:rFonts w:ascii="Arial" w:hAnsi="Arial"/>
          <w:sz w:val="24"/>
          <w:szCs w:val="24"/>
        </w:rPr>
        <w:t>produc</w:t>
      </w:r>
      <w:r>
        <w:rPr>
          <w:rFonts w:ascii="Arial" w:hAnsi="Arial"/>
          <w:sz w:val="24"/>
          <w:szCs w:val="24"/>
        </w:rPr>
        <w:t>ed).</w:t>
      </w:r>
    </w:p>
    <w:p w14:paraId="74C1A078" w14:textId="77777777" w:rsidR="000262AE" w:rsidRDefault="000262AE" w:rsidP="000262AE">
      <w:pPr>
        <w:pStyle w:val="PlainText"/>
        <w:rPr>
          <w:rFonts w:ascii="Arial" w:hAnsi="Arial"/>
          <w:sz w:val="24"/>
          <w:szCs w:val="24"/>
        </w:rPr>
      </w:pPr>
    </w:p>
    <w:p w14:paraId="74C1A079" w14:textId="77777777" w:rsidR="00B9614D" w:rsidRDefault="000262AE" w:rsidP="000262AE">
      <w:pPr>
        <w:pStyle w:val="PlainText"/>
        <w:jc w:val="both"/>
        <w:rPr>
          <w:rFonts w:ascii="Arial" w:hAnsi="Arial"/>
          <w:sz w:val="24"/>
          <w:szCs w:val="24"/>
        </w:rPr>
      </w:pPr>
      <w:r>
        <w:rPr>
          <w:rFonts w:ascii="Arial" w:hAnsi="Arial"/>
          <w:sz w:val="24"/>
          <w:szCs w:val="24"/>
        </w:rPr>
        <w:t>Th</w:t>
      </w:r>
      <w:r w:rsidR="003A36E5">
        <w:rPr>
          <w:rFonts w:ascii="Arial" w:hAnsi="Arial"/>
          <w:sz w:val="24"/>
          <w:szCs w:val="24"/>
        </w:rPr>
        <w:t>e</w:t>
      </w:r>
      <w:r>
        <w:rPr>
          <w:rFonts w:ascii="Arial" w:hAnsi="Arial"/>
          <w:sz w:val="24"/>
          <w:szCs w:val="24"/>
        </w:rPr>
        <w:t>s</w:t>
      </w:r>
      <w:r w:rsidR="003A36E5">
        <w:rPr>
          <w:rFonts w:ascii="Arial" w:hAnsi="Arial"/>
          <w:sz w:val="24"/>
          <w:szCs w:val="24"/>
        </w:rPr>
        <w:t>e copies</w:t>
      </w:r>
      <w:r>
        <w:rPr>
          <w:rFonts w:ascii="Arial" w:hAnsi="Arial"/>
          <w:sz w:val="24"/>
          <w:szCs w:val="24"/>
        </w:rPr>
        <w:t xml:space="preserve"> </w:t>
      </w:r>
      <w:r w:rsidR="003A36E5">
        <w:rPr>
          <w:rFonts w:ascii="Arial" w:hAnsi="Arial"/>
          <w:sz w:val="24"/>
          <w:szCs w:val="24"/>
        </w:rPr>
        <w:t>are</w:t>
      </w:r>
      <w:r>
        <w:rPr>
          <w:rFonts w:ascii="Arial" w:hAnsi="Arial"/>
          <w:sz w:val="24"/>
          <w:szCs w:val="24"/>
        </w:rPr>
        <w:t xml:space="preserve"> causal simulation </w:t>
      </w:r>
      <w:r w:rsidR="003A36E5">
        <w:rPr>
          <w:rFonts w:ascii="Arial" w:hAnsi="Arial"/>
          <w:sz w:val="24"/>
          <w:szCs w:val="24"/>
        </w:rPr>
        <w:t>models</w:t>
      </w:r>
      <w:r>
        <w:rPr>
          <w:rFonts w:ascii="Arial" w:hAnsi="Arial"/>
          <w:sz w:val="24"/>
          <w:szCs w:val="24"/>
        </w:rPr>
        <w:t xml:space="preserve">. That distinguishes </w:t>
      </w:r>
      <w:r w:rsidR="003A36E5">
        <w:rPr>
          <w:rFonts w:ascii="Arial" w:hAnsi="Arial"/>
          <w:sz w:val="24"/>
          <w:szCs w:val="24"/>
        </w:rPr>
        <w:t>the models</w:t>
      </w:r>
      <w:r>
        <w:rPr>
          <w:rFonts w:ascii="Arial" w:hAnsi="Arial"/>
          <w:sz w:val="24"/>
          <w:szCs w:val="24"/>
        </w:rPr>
        <w:t xml:space="preserve"> from traditional </w:t>
      </w:r>
      <w:proofErr w:type="spellStart"/>
      <w:r>
        <w:rPr>
          <w:rFonts w:ascii="Arial" w:hAnsi="Arial"/>
          <w:sz w:val="24"/>
          <w:szCs w:val="24"/>
        </w:rPr>
        <w:t>mathstats</w:t>
      </w:r>
      <w:proofErr w:type="spellEnd"/>
      <w:r>
        <w:rPr>
          <w:rFonts w:ascii="Arial" w:hAnsi="Arial"/>
          <w:sz w:val="24"/>
          <w:szCs w:val="24"/>
        </w:rPr>
        <w:t xml:space="preserve"> </w:t>
      </w:r>
      <w:proofErr w:type="spellStart"/>
      <w:r>
        <w:rPr>
          <w:rFonts w:ascii="Arial" w:hAnsi="Arial"/>
          <w:sz w:val="24"/>
          <w:szCs w:val="24"/>
        </w:rPr>
        <w:t>modeling</w:t>
      </w:r>
      <w:proofErr w:type="spellEnd"/>
      <w:r>
        <w:rPr>
          <w:rFonts w:ascii="Arial" w:hAnsi="Arial"/>
          <w:sz w:val="24"/>
          <w:szCs w:val="24"/>
        </w:rPr>
        <w:t>, and from discrete (non-continuous), next-event simulation</w:t>
      </w:r>
      <w:r w:rsidR="00936E5F">
        <w:rPr>
          <w:rFonts w:ascii="Arial" w:hAnsi="Arial"/>
          <w:sz w:val="24"/>
          <w:szCs w:val="24"/>
        </w:rPr>
        <w:t xml:space="preserve">. Neither of those approaches could support the </w:t>
      </w:r>
      <w:proofErr w:type="spellStart"/>
      <w:r w:rsidR="00936E5F">
        <w:rPr>
          <w:rFonts w:ascii="Arial" w:hAnsi="Arial"/>
          <w:sz w:val="24"/>
          <w:szCs w:val="24"/>
        </w:rPr>
        <w:t>modeling</w:t>
      </w:r>
      <w:proofErr w:type="spellEnd"/>
      <w:r w:rsidR="00936E5F">
        <w:rPr>
          <w:rFonts w:ascii="Arial" w:hAnsi="Arial"/>
          <w:sz w:val="24"/>
          <w:szCs w:val="24"/>
        </w:rPr>
        <w:t xml:space="preserve"> of </w:t>
      </w:r>
      <w:r w:rsidR="00715759">
        <w:rPr>
          <w:rFonts w:ascii="Arial" w:hAnsi="Arial"/>
          <w:sz w:val="24"/>
          <w:szCs w:val="24"/>
        </w:rPr>
        <w:t>APS agencies and public-sector functions</w:t>
      </w:r>
      <w:r>
        <w:rPr>
          <w:rFonts w:ascii="Arial" w:hAnsi="Arial"/>
          <w:sz w:val="24"/>
          <w:szCs w:val="24"/>
        </w:rPr>
        <w:t xml:space="preserve">. </w:t>
      </w:r>
    </w:p>
    <w:p w14:paraId="74C1A07A" w14:textId="77777777" w:rsidR="00B9614D" w:rsidRDefault="00B9614D" w:rsidP="00B9614D">
      <w:pPr>
        <w:pStyle w:val="PlainText"/>
        <w:rPr>
          <w:rFonts w:ascii="Arial" w:hAnsi="Arial"/>
          <w:sz w:val="24"/>
          <w:szCs w:val="24"/>
        </w:rPr>
      </w:pPr>
    </w:p>
    <w:p w14:paraId="74C1A07B" w14:textId="77777777" w:rsidR="000262AE" w:rsidRDefault="000262AE" w:rsidP="000262AE">
      <w:pPr>
        <w:pStyle w:val="PlainText"/>
        <w:jc w:val="both"/>
        <w:rPr>
          <w:rFonts w:ascii="Arial" w:hAnsi="Arial"/>
          <w:sz w:val="24"/>
          <w:szCs w:val="24"/>
        </w:rPr>
      </w:pPr>
      <w:r>
        <w:rPr>
          <w:rFonts w:ascii="Arial" w:hAnsi="Arial"/>
          <w:sz w:val="24"/>
          <w:szCs w:val="24"/>
        </w:rPr>
        <w:t xml:space="preserve">‘Causal’ means that the models </w:t>
      </w:r>
      <w:proofErr w:type="gramStart"/>
      <w:r>
        <w:rPr>
          <w:rFonts w:ascii="Arial" w:hAnsi="Arial"/>
          <w:sz w:val="24"/>
          <w:szCs w:val="24"/>
        </w:rPr>
        <w:t>are developed</w:t>
      </w:r>
      <w:proofErr w:type="gramEnd"/>
      <w:r>
        <w:rPr>
          <w:rFonts w:ascii="Arial" w:hAnsi="Arial"/>
          <w:sz w:val="24"/>
          <w:szCs w:val="24"/>
        </w:rPr>
        <w:t xml:space="preserve"> from information about system structure and operation – particularly including </w:t>
      </w:r>
    </w:p>
    <w:p w14:paraId="74C1A07C" w14:textId="77777777" w:rsidR="000262AE" w:rsidRDefault="000262AE" w:rsidP="000262AE">
      <w:pPr>
        <w:pStyle w:val="PlainText"/>
        <w:jc w:val="both"/>
        <w:rPr>
          <w:rFonts w:ascii="Arial" w:hAnsi="Arial"/>
          <w:sz w:val="24"/>
          <w:szCs w:val="24"/>
        </w:rPr>
      </w:pPr>
    </w:p>
    <w:p w14:paraId="74C1A07D" w14:textId="77777777" w:rsidR="000262AE" w:rsidRDefault="000262AE" w:rsidP="000262AE">
      <w:pPr>
        <w:pStyle w:val="PlainText"/>
        <w:numPr>
          <w:ilvl w:val="0"/>
          <w:numId w:val="4"/>
        </w:numPr>
        <w:spacing w:after="120"/>
        <w:jc w:val="both"/>
        <w:rPr>
          <w:rFonts w:ascii="Arial" w:hAnsi="Arial"/>
          <w:sz w:val="24"/>
          <w:szCs w:val="24"/>
        </w:rPr>
      </w:pPr>
      <w:r>
        <w:rPr>
          <w:rFonts w:ascii="Arial" w:hAnsi="Arial"/>
          <w:sz w:val="24"/>
          <w:szCs w:val="24"/>
        </w:rPr>
        <w:t>dependency links between variables (internal and external)</w:t>
      </w:r>
      <w:r w:rsidR="008E676C">
        <w:rPr>
          <w:rFonts w:ascii="Arial" w:hAnsi="Arial"/>
          <w:sz w:val="24"/>
          <w:szCs w:val="24"/>
        </w:rPr>
        <w:t>:</w:t>
      </w:r>
      <w:r w:rsidR="002668AF">
        <w:rPr>
          <w:rFonts w:ascii="Arial" w:hAnsi="Arial"/>
          <w:sz w:val="24"/>
          <w:szCs w:val="24"/>
        </w:rPr>
        <w:t xml:space="preserve"> </w:t>
      </w:r>
      <w:r w:rsidR="008E676C">
        <w:rPr>
          <w:rFonts w:ascii="Arial" w:hAnsi="Arial"/>
          <w:sz w:val="24"/>
          <w:szCs w:val="24"/>
        </w:rPr>
        <w:t>c</w:t>
      </w:r>
      <w:r w:rsidR="002668AF">
        <w:rPr>
          <w:rFonts w:ascii="Arial" w:hAnsi="Arial"/>
          <w:sz w:val="24"/>
          <w:szCs w:val="24"/>
        </w:rPr>
        <w:t>onveyed by large numbers of feedback loops</w:t>
      </w:r>
      <w:r>
        <w:rPr>
          <w:rFonts w:ascii="Arial" w:hAnsi="Arial"/>
          <w:sz w:val="24"/>
          <w:szCs w:val="24"/>
        </w:rPr>
        <w:t>;</w:t>
      </w:r>
    </w:p>
    <w:p w14:paraId="74C1A07E" w14:textId="77777777" w:rsidR="000262AE" w:rsidRDefault="000262AE" w:rsidP="000262AE">
      <w:pPr>
        <w:pStyle w:val="PlainText"/>
        <w:numPr>
          <w:ilvl w:val="0"/>
          <w:numId w:val="4"/>
        </w:numPr>
        <w:spacing w:after="120"/>
        <w:rPr>
          <w:rFonts w:ascii="Arial" w:hAnsi="Arial"/>
          <w:sz w:val="24"/>
          <w:szCs w:val="24"/>
        </w:rPr>
      </w:pPr>
      <w:r>
        <w:rPr>
          <w:rFonts w:ascii="Arial" w:hAnsi="Arial"/>
          <w:sz w:val="24"/>
          <w:szCs w:val="24"/>
        </w:rPr>
        <w:t>impacts of individual parameters or constants on variables;</w:t>
      </w:r>
    </w:p>
    <w:p w14:paraId="74C1A07F" w14:textId="77777777" w:rsidR="000262AE" w:rsidRDefault="000262AE" w:rsidP="000262AE">
      <w:pPr>
        <w:pStyle w:val="PlainText"/>
        <w:numPr>
          <w:ilvl w:val="0"/>
          <w:numId w:val="4"/>
        </w:numPr>
        <w:spacing w:after="120"/>
        <w:rPr>
          <w:rFonts w:ascii="Arial" w:hAnsi="Arial"/>
          <w:sz w:val="24"/>
          <w:szCs w:val="24"/>
        </w:rPr>
      </w:pPr>
      <w:r>
        <w:rPr>
          <w:rFonts w:ascii="Arial" w:hAnsi="Arial"/>
          <w:sz w:val="24"/>
          <w:szCs w:val="24"/>
        </w:rPr>
        <w:t>interactions between actual and desired</w:t>
      </w:r>
      <w:r w:rsidR="002F1819">
        <w:rPr>
          <w:rFonts w:ascii="Arial" w:hAnsi="Arial"/>
          <w:sz w:val="24"/>
          <w:szCs w:val="24"/>
        </w:rPr>
        <w:t>/expected</w:t>
      </w:r>
      <w:r>
        <w:rPr>
          <w:rFonts w:ascii="Arial" w:hAnsi="Arial"/>
          <w:sz w:val="24"/>
          <w:szCs w:val="24"/>
        </w:rPr>
        <w:t>/needed versions of variables;</w:t>
      </w:r>
    </w:p>
    <w:p w14:paraId="74C1A080" w14:textId="77777777" w:rsidR="000262AE" w:rsidRDefault="000262AE" w:rsidP="00936E5F">
      <w:pPr>
        <w:pStyle w:val="PlainText"/>
        <w:numPr>
          <w:ilvl w:val="0"/>
          <w:numId w:val="4"/>
        </w:numPr>
        <w:rPr>
          <w:rFonts w:ascii="Arial" w:hAnsi="Arial"/>
          <w:sz w:val="24"/>
          <w:szCs w:val="24"/>
        </w:rPr>
      </w:pPr>
      <w:proofErr w:type="gramStart"/>
      <w:r>
        <w:rPr>
          <w:rFonts w:ascii="Arial" w:hAnsi="Arial"/>
          <w:sz w:val="24"/>
          <w:szCs w:val="24"/>
        </w:rPr>
        <w:t>delays</w:t>
      </w:r>
      <w:proofErr w:type="gramEnd"/>
      <w:r>
        <w:rPr>
          <w:rFonts w:ascii="Arial" w:hAnsi="Arial"/>
          <w:sz w:val="24"/>
          <w:szCs w:val="24"/>
        </w:rPr>
        <w:t>, lead times, nonlinearities, and time-distributed effects, etc.</w:t>
      </w:r>
    </w:p>
    <w:p w14:paraId="74C1A081" w14:textId="77777777" w:rsidR="00936E5F" w:rsidRDefault="00936E5F" w:rsidP="00936E5F">
      <w:pPr>
        <w:pStyle w:val="PlainText"/>
        <w:rPr>
          <w:rFonts w:ascii="Arial" w:hAnsi="Arial"/>
          <w:sz w:val="24"/>
          <w:szCs w:val="24"/>
        </w:rPr>
      </w:pPr>
    </w:p>
    <w:p w14:paraId="74C1A082" w14:textId="77777777" w:rsidR="000262AE" w:rsidRDefault="000262AE" w:rsidP="000262AE">
      <w:pPr>
        <w:pStyle w:val="PlainText"/>
        <w:jc w:val="both"/>
        <w:rPr>
          <w:rFonts w:ascii="Arial" w:hAnsi="Arial"/>
          <w:sz w:val="24"/>
          <w:szCs w:val="24"/>
        </w:rPr>
      </w:pPr>
      <w:r>
        <w:rPr>
          <w:rFonts w:ascii="Arial" w:hAnsi="Arial"/>
          <w:sz w:val="24"/>
          <w:szCs w:val="24"/>
        </w:rPr>
        <w:t xml:space="preserve">In technical </w:t>
      </w:r>
      <w:proofErr w:type="gramStart"/>
      <w:r>
        <w:rPr>
          <w:rFonts w:ascii="Arial" w:hAnsi="Arial"/>
          <w:sz w:val="24"/>
          <w:szCs w:val="24"/>
        </w:rPr>
        <w:t>terms</w:t>
      </w:r>
      <w:proofErr w:type="gramEnd"/>
      <w:r>
        <w:rPr>
          <w:rFonts w:ascii="Arial" w:hAnsi="Arial"/>
          <w:sz w:val="24"/>
          <w:szCs w:val="24"/>
        </w:rPr>
        <w:t xml:space="preserve"> a</w:t>
      </w:r>
      <w:r w:rsidR="00B9614D">
        <w:rPr>
          <w:rFonts w:ascii="Arial" w:hAnsi="Arial"/>
          <w:sz w:val="24"/>
          <w:szCs w:val="24"/>
        </w:rPr>
        <w:t>n</w:t>
      </w:r>
      <w:r>
        <w:rPr>
          <w:rFonts w:ascii="Arial" w:hAnsi="Arial"/>
          <w:sz w:val="24"/>
          <w:szCs w:val="24"/>
        </w:rPr>
        <w:t xml:space="preserve"> </w:t>
      </w:r>
      <w:r w:rsidR="00B9614D">
        <w:rPr>
          <w:rFonts w:ascii="Arial" w:hAnsi="Arial"/>
          <w:sz w:val="24"/>
          <w:szCs w:val="24"/>
        </w:rPr>
        <w:t>APS agency or public-sector function</w:t>
      </w:r>
      <w:r>
        <w:rPr>
          <w:rFonts w:ascii="Arial" w:hAnsi="Arial"/>
          <w:sz w:val="24"/>
          <w:szCs w:val="24"/>
        </w:rPr>
        <w:t xml:space="preserve"> is a closed-loop, information-feedback managed system. The </w:t>
      </w:r>
      <w:r w:rsidR="003A36E5">
        <w:rPr>
          <w:rFonts w:ascii="Arial" w:hAnsi="Arial"/>
          <w:sz w:val="24"/>
          <w:szCs w:val="24"/>
        </w:rPr>
        <w:t>model</w:t>
      </w:r>
      <w:r>
        <w:rPr>
          <w:rFonts w:ascii="Arial" w:hAnsi="Arial"/>
          <w:sz w:val="24"/>
          <w:szCs w:val="24"/>
        </w:rPr>
        <w:t xml:space="preserve"> enables th</w:t>
      </w:r>
      <w:r w:rsidR="003A36E5">
        <w:rPr>
          <w:rFonts w:ascii="Arial" w:hAnsi="Arial"/>
          <w:sz w:val="24"/>
          <w:szCs w:val="24"/>
        </w:rPr>
        <w:t>e</w:t>
      </w:r>
      <w:r>
        <w:rPr>
          <w:rFonts w:ascii="Arial" w:hAnsi="Arial"/>
          <w:sz w:val="24"/>
          <w:szCs w:val="24"/>
        </w:rPr>
        <w:t xml:space="preserve"> managed system to </w:t>
      </w:r>
      <w:proofErr w:type="gramStart"/>
      <w:r>
        <w:rPr>
          <w:rFonts w:ascii="Arial" w:hAnsi="Arial"/>
          <w:sz w:val="24"/>
          <w:szCs w:val="24"/>
        </w:rPr>
        <w:t>be managed</w:t>
      </w:r>
      <w:proofErr w:type="gramEnd"/>
      <w:r>
        <w:rPr>
          <w:rFonts w:ascii="Arial" w:hAnsi="Arial"/>
          <w:sz w:val="24"/>
          <w:szCs w:val="24"/>
        </w:rPr>
        <w:t xml:space="preserve"> as a system. That has great advantages for effectiveness and efficiency, and for reduction of operating risk and staff time. ‘Risk’ is the probability of downside effects or events.</w:t>
      </w:r>
      <w:r w:rsidR="008E676C">
        <w:rPr>
          <w:rFonts w:ascii="Arial" w:hAnsi="Arial"/>
          <w:sz w:val="24"/>
          <w:szCs w:val="24"/>
        </w:rPr>
        <w:t xml:space="preserve"> Management in this </w:t>
      </w:r>
      <w:r w:rsidR="00801F3F">
        <w:rPr>
          <w:rFonts w:ascii="Arial" w:hAnsi="Arial"/>
          <w:sz w:val="24"/>
          <w:szCs w:val="24"/>
        </w:rPr>
        <w:t>form</w:t>
      </w:r>
      <w:r w:rsidR="008E676C">
        <w:rPr>
          <w:rFonts w:ascii="Arial" w:hAnsi="Arial"/>
          <w:sz w:val="24"/>
          <w:szCs w:val="24"/>
        </w:rPr>
        <w:t xml:space="preserve"> is also essential for effective regulation.</w:t>
      </w:r>
    </w:p>
    <w:p w14:paraId="74C1A083" w14:textId="77777777" w:rsidR="000262AE" w:rsidRDefault="000262AE" w:rsidP="000262AE">
      <w:pPr>
        <w:pStyle w:val="PlainText"/>
        <w:rPr>
          <w:rFonts w:ascii="Arial" w:hAnsi="Arial"/>
          <w:sz w:val="24"/>
          <w:szCs w:val="24"/>
        </w:rPr>
      </w:pPr>
    </w:p>
    <w:p w14:paraId="74C1A084" w14:textId="77777777" w:rsidR="000262AE" w:rsidRDefault="000262AE" w:rsidP="000262AE">
      <w:pPr>
        <w:pStyle w:val="PlainText"/>
        <w:jc w:val="both"/>
        <w:rPr>
          <w:rFonts w:ascii="Arial" w:hAnsi="Arial"/>
          <w:sz w:val="24"/>
          <w:szCs w:val="24"/>
        </w:rPr>
      </w:pPr>
      <w:r>
        <w:rPr>
          <w:rFonts w:ascii="Arial" w:hAnsi="Arial"/>
          <w:sz w:val="24"/>
          <w:szCs w:val="24"/>
        </w:rPr>
        <w:lastRenderedPageBreak/>
        <w:t xml:space="preserve">The </w:t>
      </w:r>
      <w:r w:rsidR="006D7CEB">
        <w:rPr>
          <w:rFonts w:ascii="Arial" w:hAnsi="Arial"/>
          <w:sz w:val="24"/>
          <w:szCs w:val="24"/>
        </w:rPr>
        <w:t>word</w:t>
      </w:r>
      <w:r>
        <w:rPr>
          <w:rFonts w:ascii="Arial" w:hAnsi="Arial"/>
          <w:sz w:val="24"/>
          <w:szCs w:val="24"/>
        </w:rPr>
        <w:t xml:space="preserve"> ‘system’ is defined in terms of a (large) collection of</w:t>
      </w:r>
      <w:r w:rsidR="008F4111">
        <w:rPr>
          <w:rFonts w:ascii="Arial" w:hAnsi="Arial"/>
          <w:sz w:val="24"/>
          <w:szCs w:val="24"/>
        </w:rPr>
        <w:t xml:space="preserve"> (interacting)</w:t>
      </w:r>
      <w:r>
        <w:rPr>
          <w:rFonts w:ascii="Arial" w:hAnsi="Arial"/>
          <w:sz w:val="24"/>
          <w:szCs w:val="24"/>
        </w:rPr>
        <w:t xml:space="preserve"> feedback loops, and of an identifiable boundary between the system and its external environment.</w:t>
      </w:r>
    </w:p>
    <w:p w14:paraId="74C1A085" w14:textId="77777777" w:rsidR="000262AE" w:rsidRDefault="000262AE" w:rsidP="000262AE">
      <w:pPr>
        <w:pStyle w:val="PlainText"/>
        <w:rPr>
          <w:rFonts w:ascii="Arial" w:hAnsi="Arial"/>
          <w:sz w:val="24"/>
          <w:szCs w:val="24"/>
        </w:rPr>
      </w:pPr>
    </w:p>
    <w:p w14:paraId="74C1A086" w14:textId="77777777" w:rsidR="000262AE" w:rsidRDefault="000262AE" w:rsidP="000262AE">
      <w:pPr>
        <w:pStyle w:val="PlainText"/>
        <w:jc w:val="both"/>
        <w:rPr>
          <w:rFonts w:ascii="Arial" w:hAnsi="Arial"/>
          <w:sz w:val="24"/>
          <w:szCs w:val="24"/>
        </w:rPr>
      </w:pPr>
      <w:r>
        <w:rPr>
          <w:rFonts w:ascii="Arial" w:hAnsi="Arial"/>
          <w:sz w:val="24"/>
          <w:szCs w:val="24"/>
        </w:rPr>
        <w:t>A ‘loop’ is a closed or endless ‘daisy chain’ of variables, at least one of which must be a ‘stock’ or inventory. Variable ‘A’ affects or determines variable ‘B’, which affects or determines variable ‘C’, and so on, until the variable that affects or determines variable ‘A’ is reached.</w:t>
      </w:r>
      <w:r w:rsidR="00936E5F">
        <w:rPr>
          <w:rFonts w:ascii="Arial" w:hAnsi="Arial"/>
          <w:sz w:val="24"/>
          <w:szCs w:val="24"/>
        </w:rPr>
        <w:t xml:space="preserve"> Loops transmit the internal and external dynamics of all managed systems.</w:t>
      </w:r>
      <w:r w:rsidR="00A62218">
        <w:rPr>
          <w:rFonts w:ascii="Arial" w:hAnsi="Arial"/>
          <w:sz w:val="24"/>
          <w:szCs w:val="24"/>
        </w:rPr>
        <w:t xml:space="preserve"> Within a managed </w:t>
      </w:r>
      <w:proofErr w:type="gramStart"/>
      <w:r w:rsidR="00A62218">
        <w:rPr>
          <w:rFonts w:ascii="Arial" w:hAnsi="Arial"/>
          <w:sz w:val="24"/>
          <w:szCs w:val="24"/>
        </w:rPr>
        <w:t>system</w:t>
      </w:r>
      <w:proofErr w:type="gramEnd"/>
      <w:r w:rsidR="00A62218">
        <w:rPr>
          <w:rFonts w:ascii="Arial" w:hAnsi="Arial"/>
          <w:sz w:val="24"/>
          <w:szCs w:val="24"/>
        </w:rPr>
        <w:t xml:space="preserve"> everything is causally linked to everything else directly and/or indirectly.</w:t>
      </w:r>
    </w:p>
    <w:p w14:paraId="74C1A087" w14:textId="77777777" w:rsidR="008D5318" w:rsidRDefault="008D5318" w:rsidP="00EA4C32">
      <w:pPr>
        <w:pStyle w:val="PlainText"/>
        <w:rPr>
          <w:rFonts w:ascii="Arial" w:hAnsi="Arial"/>
          <w:sz w:val="24"/>
          <w:szCs w:val="24"/>
        </w:rPr>
      </w:pPr>
    </w:p>
    <w:p w14:paraId="74C1A088" w14:textId="77777777" w:rsidR="00363012" w:rsidRDefault="00AF152C" w:rsidP="00807F8C">
      <w:pPr>
        <w:pStyle w:val="PlainText"/>
        <w:jc w:val="both"/>
        <w:rPr>
          <w:rFonts w:ascii="Arial" w:hAnsi="Arial"/>
          <w:sz w:val="24"/>
          <w:szCs w:val="24"/>
        </w:rPr>
      </w:pPr>
      <w:r>
        <w:rPr>
          <w:rFonts w:ascii="Arial" w:hAnsi="Arial"/>
          <w:sz w:val="24"/>
          <w:szCs w:val="24"/>
        </w:rPr>
        <w:t>The causal approach (the loops</w:t>
      </w:r>
      <w:r w:rsidR="00EB0711">
        <w:rPr>
          <w:rFonts w:ascii="Arial" w:hAnsi="Arial"/>
          <w:sz w:val="24"/>
          <w:szCs w:val="24"/>
        </w:rPr>
        <w:t xml:space="preserve"> </w:t>
      </w:r>
      <w:proofErr w:type="spellStart"/>
      <w:r w:rsidR="00EB0711">
        <w:rPr>
          <w:rFonts w:ascii="Arial" w:hAnsi="Arial"/>
          <w:sz w:val="24"/>
          <w:szCs w:val="24"/>
        </w:rPr>
        <w:t>etc</w:t>
      </w:r>
      <w:proofErr w:type="spellEnd"/>
      <w:r>
        <w:rPr>
          <w:rFonts w:ascii="Arial" w:hAnsi="Arial"/>
          <w:sz w:val="24"/>
          <w:szCs w:val="24"/>
        </w:rPr>
        <w:t xml:space="preserve">) is indispensable </w:t>
      </w:r>
      <w:r w:rsidR="00807F8C">
        <w:rPr>
          <w:rFonts w:ascii="Arial" w:hAnsi="Arial"/>
          <w:sz w:val="24"/>
          <w:szCs w:val="24"/>
        </w:rPr>
        <w:t xml:space="preserve">for resolving and preventing the problems </w:t>
      </w:r>
      <w:r w:rsidR="008C65EF">
        <w:rPr>
          <w:rFonts w:ascii="Arial" w:hAnsi="Arial"/>
          <w:sz w:val="24"/>
          <w:szCs w:val="24"/>
        </w:rPr>
        <w:t>that typify manual management of the APS</w:t>
      </w:r>
      <w:r w:rsidR="00807F8C">
        <w:rPr>
          <w:rFonts w:ascii="Arial" w:hAnsi="Arial"/>
          <w:sz w:val="24"/>
          <w:szCs w:val="24"/>
        </w:rPr>
        <w:t xml:space="preserve">. </w:t>
      </w:r>
      <w:r w:rsidR="00801F3F">
        <w:rPr>
          <w:rFonts w:ascii="Arial" w:hAnsi="Arial"/>
          <w:sz w:val="24"/>
          <w:szCs w:val="24"/>
        </w:rPr>
        <w:t xml:space="preserve">At present </w:t>
      </w:r>
      <w:proofErr w:type="gramStart"/>
      <w:r w:rsidR="008C65EF">
        <w:rPr>
          <w:rFonts w:ascii="Arial" w:hAnsi="Arial"/>
          <w:sz w:val="24"/>
          <w:szCs w:val="24"/>
        </w:rPr>
        <w:t>APS</w:t>
      </w:r>
      <w:proofErr w:type="gramEnd"/>
      <w:r w:rsidR="008C65EF">
        <w:rPr>
          <w:rFonts w:ascii="Arial" w:hAnsi="Arial"/>
          <w:sz w:val="24"/>
          <w:szCs w:val="24"/>
        </w:rPr>
        <w:t xml:space="preserve"> managements</w:t>
      </w:r>
      <w:r w:rsidR="00801F3F">
        <w:rPr>
          <w:rFonts w:ascii="Arial" w:hAnsi="Arial"/>
          <w:sz w:val="24"/>
          <w:szCs w:val="24"/>
        </w:rPr>
        <w:t xml:space="preserve"> cannot even see their systems, as systems.</w:t>
      </w:r>
    </w:p>
    <w:p w14:paraId="74C1A089" w14:textId="77777777" w:rsidR="00363012" w:rsidRDefault="00363012" w:rsidP="00363012">
      <w:pPr>
        <w:pStyle w:val="PlainText"/>
        <w:rPr>
          <w:rFonts w:ascii="Arial" w:hAnsi="Arial"/>
          <w:sz w:val="24"/>
          <w:szCs w:val="24"/>
        </w:rPr>
      </w:pPr>
    </w:p>
    <w:p w14:paraId="74C1A08A" w14:textId="77777777" w:rsidR="008D5318" w:rsidRDefault="00363012" w:rsidP="00807F8C">
      <w:pPr>
        <w:pStyle w:val="PlainText"/>
        <w:jc w:val="both"/>
        <w:rPr>
          <w:rFonts w:ascii="Arial" w:hAnsi="Arial"/>
          <w:sz w:val="24"/>
          <w:szCs w:val="24"/>
        </w:rPr>
      </w:pPr>
      <w:r>
        <w:rPr>
          <w:rFonts w:ascii="Arial" w:hAnsi="Arial"/>
          <w:sz w:val="24"/>
          <w:szCs w:val="24"/>
        </w:rPr>
        <w:t xml:space="preserve">Considerable detail </w:t>
      </w:r>
      <w:proofErr w:type="gramStart"/>
      <w:r>
        <w:rPr>
          <w:rFonts w:ascii="Arial" w:hAnsi="Arial"/>
          <w:sz w:val="24"/>
          <w:szCs w:val="24"/>
        </w:rPr>
        <w:t>can be incorporated</w:t>
      </w:r>
      <w:proofErr w:type="gramEnd"/>
      <w:r>
        <w:rPr>
          <w:rFonts w:ascii="Arial" w:hAnsi="Arial"/>
          <w:sz w:val="24"/>
          <w:szCs w:val="24"/>
        </w:rPr>
        <w:t xml:space="preserve"> in these models. Analysis of simulation output approach</w:t>
      </w:r>
      <w:r w:rsidR="00C13FB6">
        <w:rPr>
          <w:rFonts w:ascii="Arial" w:hAnsi="Arial"/>
          <w:sz w:val="24"/>
          <w:szCs w:val="24"/>
        </w:rPr>
        <w:t>es</w:t>
      </w:r>
      <w:r>
        <w:rPr>
          <w:rFonts w:ascii="Arial" w:hAnsi="Arial"/>
          <w:sz w:val="24"/>
          <w:szCs w:val="24"/>
        </w:rPr>
        <w:t xml:space="preserve"> problems from various</w:t>
      </w:r>
      <w:r w:rsidR="00936E5F">
        <w:rPr>
          <w:rFonts w:ascii="Arial" w:hAnsi="Arial"/>
          <w:sz w:val="24"/>
          <w:szCs w:val="24"/>
        </w:rPr>
        <w:t xml:space="preserve"> complementary</w:t>
      </w:r>
      <w:r>
        <w:rPr>
          <w:rFonts w:ascii="Arial" w:hAnsi="Arial"/>
          <w:sz w:val="24"/>
          <w:szCs w:val="24"/>
        </w:rPr>
        <w:t xml:space="preserve"> angles.</w:t>
      </w:r>
      <w:r w:rsidR="00C13FB6">
        <w:rPr>
          <w:rFonts w:ascii="Arial" w:hAnsi="Arial"/>
          <w:sz w:val="24"/>
          <w:szCs w:val="24"/>
        </w:rPr>
        <w:t xml:space="preserve"> In most </w:t>
      </w:r>
      <w:proofErr w:type="gramStart"/>
      <w:r w:rsidR="00C13FB6">
        <w:rPr>
          <w:rFonts w:ascii="Arial" w:hAnsi="Arial"/>
          <w:sz w:val="24"/>
          <w:szCs w:val="24"/>
        </w:rPr>
        <w:t>cases</w:t>
      </w:r>
      <w:proofErr w:type="gramEnd"/>
      <w:r w:rsidR="00C13FB6">
        <w:rPr>
          <w:rFonts w:ascii="Arial" w:hAnsi="Arial"/>
          <w:sz w:val="24"/>
          <w:szCs w:val="24"/>
        </w:rPr>
        <w:t xml:space="preserve"> problem causes and effects are also separated in time. </w:t>
      </w:r>
      <w:r w:rsidR="008E676C">
        <w:rPr>
          <w:rFonts w:ascii="Arial" w:hAnsi="Arial"/>
          <w:sz w:val="24"/>
          <w:szCs w:val="24"/>
        </w:rPr>
        <w:t>A</w:t>
      </w:r>
      <w:r w:rsidR="00C13FB6">
        <w:rPr>
          <w:rFonts w:ascii="Arial" w:hAnsi="Arial"/>
          <w:sz w:val="24"/>
          <w:szCs w:val="24"/>
        </w:rPr>
        <w:t xml:space="preserve"> corporate model include</w:t>
      </w:r>
      <w:r w:rsidR="008E676C">
        <w:rPr>
          <w:rFonts w:ascii="Arial" w:hAnsi="Arial"/>
          <w:sz w:val="24"/>
          <w:szCs w:val="24"/>
        </w:rPr>
        <w:t>s</w:t>
      </w:r>
      <w:r w:rsidR="00C13FB6">
        <w:rPr>
          <w:rFonts w:ascii="Arial" w:hAnsi="Arial"/>
          <w:sz w:val="24"/>
          <w:szCs w:val="24"/>
        </w:rPr>
        <w:t xml:space="preserve"> all delays and lead times</w:t>
      </w:r>
      <w:r w:rsidR="008E676C">
        <w:rPr>
          <w:rFonts w:ascii="Arial" w:hAnsi="Arial"/>
          <w:sz w:val="24"/>
          <w:szCs w:val="24"/>
        </w:rPr>
        <w:t xml:space="preserve"> in the system concerned</w:t>
      </w:r>
      <w:r w:rsidR="00C13FB6">
        <w:rPr>
          <w:rFonts w:ascii="Arial" w:hAnsi="Arial"/>
          <w:sz w:val="24"/>
          <w:szCs w:val="24"/>
        </w:rPr>
        <w:t>.</w:t>
      </w:r>
    </w:p>
    <w:p w14:paraId="74C1A08B" w14:textId="77777777" w:rsidR="008D5318" w:rsidRDefault="008D5318" w:rsidP="00EA4C32">
      <w:pPr>
        <w:pStyle w:val="PlainText"/>
        <w:rPr>
          <w:rFonts w:ascii="Arial" w:hAnsi="Arial"/>
          <w:sz w:val="24"/>
          <w:szCs w:val="24"/>
        </w:rPr>
      </w:pPr>
    </w:p>
    <w:p w14:paraId="74C1A08C" w14:textId="77777777" w:rsidR="001B71F7" w:rsidRDefault="001B71F7" w:rsidP="001B71F7">
      <w:pPr>
        <w:pStyle w:val="PlainText"/>
        <w:jc w:val="both"/>
        <w:rPr>
          <w:rFonts w:ascii="Arial" w:hAnsi="Arial"/>
          <w:sz w:val="24"/>
          <w:szCs w:val="24"/>
        </w:rPr>
      </w:pPr>
      <w:r>
        <w:rPr>
          <w:rFonts w:ascii="Arial" w:hAnsi="Arial"/>
          <w:sz w:val="24"/>
          <w:szCs w:val="24"/>
        </w:rPr>
        <w:t xml:space="preserve">Many performance measures for effectiveness and efficiency </w:t>
      </w:r>
      <w:proofErr w:type="gramStart"/>
      <w:r>
        <w:rPr>
          <w:rFonts w:ascii="Arial" w:hAnsi="Arial"/>
          <w:sz w:val="24"/>
          <w:szCs w:val="24"/>
        </w:rPr>
        <w:t>can be built</w:t>
      </w:r>
      <w:proofErr w:type="gramEnd"/>
      <w:r>
        <w:rPr>
          <w:rFonts w:ascii="Arial" w:hAnsi="Arial"/>
          <w:sz w:val="24"/>
          <w:szCs w:val="24"/>
        </w:rPr>
        <w:t xml:space="preserve"> into these models. </w:t>
      </w:r>
      <w:r w:rsidR="00E55590">
        <w:rPr>
          <w:rFonts w:ascii="Arial" w:hAnsi="Arial"/>
          <w:sz w:val="24"/>
          <w:szCs w:val="24"/>
        </w:rPr>
        <w:t xml:space="preserve">Such measures </w:t>
      </w:r>
      <w:proofErr w:type="gramStart"/>
      <w:r w:rsidR="00E55590">
        <w:rPr>
          <w:rFonts w:ascii="Arial" w:hAnsi="Arial"/>
          <w:sz w:val="24"/>
          <w:szCs w:val="24"/>
        </w:rPr>
        <w:t>are then calculated</w:t>
      </w:r>
      <w:proofErr w:type="gramEnd"/>
      <w:r w:rsidR="00E55590">
        <w:rPr>
          <w:rFonts w:ascii="Arial" w:hAnsi="Arial"/>
          <w:sz w:val="24"/>
          <w:szCs w:val="24"/>
        </w:rPr>
        <w:t xml:space="preserve"> as output time series whenever the models are run.</w:t>
      </w:r>
    </w:p>
    <w:p w14:paraId="74C1A08D" w14:textId="77777777" w:rsidR="001B71F7" w:rsidRDefault="001B71F7" w:rsidP="00EA4C32">
      <w:pPr>
        <w:pStyle w:val="PlainText"/>
        <w:rPr>
          <w:rFonts w:ascii="Arial" w:hAnsi="Arial"/>
          <w:sz w:val="24"/>
          <w:szCs w:val="24"/>
        </w:rPr>
      </w:pPr>
    </w:p>
    <w:p w14:paraId="74C1A08E" w14:textId="77777777" w:rsidR="00AD1819" w:rsidRDefault="00AD1819" w:rsidP="00EA4C32">
      <w:pPr>
        <w:pStyle w:val="PlainText"/>
        <w:rPr>
          <w:rFonts w:ascii="Arial" w:hAnsi="Arial"/>
          <w:sz w:val="24"/>
          <w:szCs w:val="24"/>
        </w:rPr>
      </w:pPr>
    </w:p>
    <w:p w14:paraId="74C1A08F" w14:textId="77777777" w:rsidR="00CA4EA4" w:rsidRPr="004335F2" w:rsidRDefault="002668AF" w:rsidP="00EA4C32">
      <w:pPr>
        <w:pStyle w:val="PlainText"/>
        <w:rPr>
          <w:rFonts w:ascii="Arial" w:hAnsi="Arial"/>
          <w:sz w:val="26"/>
          <w:szCs w:val="26"/>
        </w:rPr>
      </w:pPr>
      <w:r w:rsidRPr="004335F2">
        <w:rPr>
          <w:rFonts w:ascii="Arial" w:hAnsi="Arial"/>
          <w:sz w:val="26"/>
          <w:szCs w:val="26"/>
        </w:rPr>
        <w:t xml:space="preserve">3. </w:t>
      </w:r>
      <w:r w:rsidR="00EE44DF" w:rsidRPr="004335F2">
        <w:rPr>
          <w:rFonts w:ascii="Arial" w:hAnsi="Arial"/>
          <w:b/>
          <w:sz w:val="26"/>
          <w:szCs w:val="26"/>
        </w:rPr>
        <w:t>A future APS scenario</w:t>
      </w:r>
    </w:p>
    <w:p w14:paraId="74C1A090" w14:textId="77777777" w:rsidR="00CA4EA4" w:rsidRDefault="00CA4EA4" w:rsidP="00EA4C32">
      <w:pPr>
        <w:pStyle w:val="PlainText"/>
        <w:rPr>
          <w:rFonts w:ascii="Arial" w:hAnsi="Arial"/>
          <w:sz w:val="24"/>
          <w:szCs w:val="24"/>
        </w:rPr>
      </w:pPr>
    </w:p>
    <w:p w14:paraId="74C1A091" w14:textId="77777777" w:rsidR="00915991" w:rsidRDefault="00915991" w:rsidP="00915991">
      <w:pPr>
        <w:pStyle w:val="PlainText"/>
        <w:jc w:val="both"/>
        <w:rPr>
          <w:rFonts w:ascii="Arial" w:hAnsi="Arial"/>
          <w:sz w:val="24"/>
          <w:szCs w:val="24"/>
        </w:rPr>
      </w:pPr>
      <w:r>
        <w:rPr>
          <w:rFonts w:ascii="Arial" w:hAnsi="Arial"/>
          <w:sz w:val="24"/>
          <w:szCs w:val="24"/>
        </w:rPr>
        <w:t xml:space="preserve">Each APS agency and public-sector function would have its own validated causal corporate model – to support </w:t>
      </w:r>
    </w:p>
    <w:p w14:paraId="74C1A092" w14:textId="77777777" w:rsidR="00915991" w:rsidRDefault="00915991" w:rsidP="00915991">
      <w:pPr>
        <w:pStyle w:val="PlainText"/>
        <w:rPr>
          <w:rFonts w:ascii="Arial" w:hAnsi="Arial"/>
          <w:sz w:val="24"/>
          <w:szCs w:val="24"/>
        </w:rPr>
      </w:pPr>
    </w:p>
    <w:p w14:paraId="74C1A093" w14:textId="77777777" w:rsidR="00915991" w:rsidRDefault="00915991" w:rsidP="00915991">
      <w:pPr>
        <w:pStyle w:val="PlainText"/>
        <w:numPr>
          <w:ilvl w:val="0"/>
          <w:numId w:val="13"/>
        </w:numPr>
        <w:jc w:val="both"/>
        <w:rPr>
          <w:rFonts w:ascii="Arial" w:hAnsi="Arial"/>
          <w:sz w:val="24"/>
          <w:szCs w:val="24"/>
        </w:rPr>
      </w:pPr>
      <w:r>
        <w:rPr>
          <w:rFonts w:ascii="Arial" w:hAnsi="Arial"/>
          <w:sz w:val="24"/>
          <w:szCs w:val="24"/>
        </w:rPr>
        <w:t xml:space="preserve">management control (physical and financial, human and </w:t>
      </w:r>
      <w:proofErr w:type="spellStart"/>
      <w:r>
        <w:rPr>
          <w:rFonts w:ascii="Arial" w:hAnsi="Arial"/>
          <w:sz w:val="24"/>
          <w:szCs w:val="24"/>
        </w:rPr>
        <w:t>matériel</w:t>
      </w:r>
      <w:proofErr w:type="spellEnd"/>
      <w:r>
        <w:rPr>
          <w:rFonts w:ascii="Arial" w:hAnsi="Arial"/>
          <w:sz w:val="24"/>
          <w:szCs w:val="24"/>
        </w:rPr>
        <w:t xml:space="preserve">), </w:t>
      </w:r>
    </w:p>
    <w:p w14:paraId="74C1A094" w14:textId="77777777" w:rsidR="00915991" w:rsidRDefault="00915991" w:rsidP="00915991">
      <w:pPr>
        <w:pStyle w:val="PlainText"/>
        <w:numPr>
          <w:ilvl w:val="0"/>
          <w:numId w:val="13"/>
        </w:numPr>
        <w:jc w:val="both"/>
        <w:rPr>
          <w:rFonts w:ascii="Arial" w:hAnsi="Arial"/>
          <w:sz w:val="24"/>
          <w:szCs w:val="24"/>
        </w:rPr>
      </w:pPr>
      <w:r>
        <w:rPr>
          <w:rFonts w:ascii="Arial" w:hAnsi="Arial"/>
          <w:sz w:val="24"/>
          <w:szCs w:val="24"/>
        </w:rPr>
        <w:t xml:space="preserve">tactical and strategic planning, </w:t>
      </w:r>
    </w:p>
    <w:p w14:paraId="74C1A095" w14:textId="77777777" w:rsidR="00915991" w:rsidRDefault="00915991" w:rsidP="00915991">
      <w:pPr>
        <w:pStyle w:val="PlainText"/>
        <w:numPr>
          <w:ilvl w:val="0"/>
          <w:numId w:val="13"/>
        </w:numPr>
        <w:jc w:val="both"/>
        <w:rPr>
          <w:rFonts w:ascii="Arial" w:hAnsi="Arial"/>
          <w:sz w:val="24"/>
          <w:szCs w:val="24"/>
        </w:rPr>
      </w:pPr>
      <w:r>
        <w:rPr>
          <w:rFonts w:ascii="Arial" w:hAnsi="Arial"/>
          <w:sz w:val="24"/>
          <w:szCs w:val="24"/>
        </w:rPr>
        <w:t xml:space="preserve">budgeting and </w:t>
      </w:r>
    </w:p>
    <w:p w14:paraId="74C1A096" w14:textId="77777777" w:rsidR="00915991" w:rsidRDefault="00915991" w:rsidP="00915991">
      <w:pPr>
        <w:pStyle w:val="PlainText"/>
        <w:numPr>
          <w:ilvl w:val="0"/>
          <w:numId w:val="13"/>
        </w:numPr>
        <w:jc w:val="both"/>
        <w:rPr>
          <w:rFonts w:ascii="Arial" w:hAnsi="Arial"/>
          <w:sz w:val="24"/>
          <w:szCs w:val="24"/>
        </w:rPr>
      </w:pPr>
      <w:proofErr w:type="gramStart"/>
      <w:r>
        <w:rPr>
          <w:rFonts w:ascii="Arial" w:hAnsi="Arial"/>
          <w:sz w:val="24"/>
          <w:szCs w:val="24"/>
        </w:rPr>
        <w:t>coordination</w:t>
      </w:r>
      <w:proofErr w:type="gramEnd"/>
      <w:r>
        <w:rPr>
          <w:rFonts w:ascii="Arial" w:hAnsi="Arial"/>
          <w:sz w:val="24"/>
          <w:szCs w:val="24"/>
        </w:rPr>
        <w:t xml:space="preserve"> etc.</w:t>
      </w:r>
    </w:p>
    <w:p w14:paraId="74C1A097" w14:textId="77777777" w:rsidR="005D6CC6" w:rsidRDefault="005D6CC6" w:rsidP="00EA4C32">
      <w:pPr>
        <w:pStyle w:val="PlainText"/>
        <w:rPr>
          <w:rFonts w:ascii="Arial" w:hAnsi="Arial"/>
          <w:sz w:val="24"/>
          <w:szCs w:val="24"/>
        </w:rPr>
      </w:pPr>
    </w:p>
    <w:p w14:paraId="74C1A098" w14:textId="77777777" w:rsidR="00915991" w:rsidRDefault="00915991" w:rsidP="00915991">
      <w:pPr>
        <w:pStyle w:val="PlainText"/>
        <w:jc w:val="both"/>
        <w:rPr>
          <w:rFonts w:ascii="Arial" w:hAnsi="Arial"/>
          <w:sz w:val="24"/>
          <w:szCs w:val="24"/>
        </w:rPr>
      </w:pPr>
      <w:r>
        <w:rPr>
          <w:rFonts w:ascii="Arial" w:hAnsi="Arial"/>
          <w:sz w:val="24"/>
          <w:szCs w:val="24"/>
        </w:rPr>
        <w:t xml:space="preserve">Most decisions and recommendations would be made as a matter of course </w:t>
      </w:r>
      <w:proofErr w:type="gramStart"/>
      <w:r>
        <w:rPr>
          <w:rFonts w:ascii="Arial" w:hAnsi="Arial"/>
          <w:sz w:val="24"/>
          <w:szCs w:val="24"/>
        </w:rPr>
        <w:t>on the basis of</w:t>
      </w:r>
      <w:proofErr w:type="gramEnd"/>
      <w:r>
        <w:rPr>
          <w:rFonts w:ascii="Arial" w:hAnsi="Arial"/>
          <w:sz w:val="24"/>
          <w:szCs w:val="24"/>
        </w:rPr>
        <w:t xml:space="preserve"> real prediction, ‘what if’ experimentation and system-wide analysis with these models. That approach would introduce real accountability, in place of charades and lip service to that objective.</w:t>
      </w:r>
    </w:p>
    <w:p w14:paraId="74C1A099" w14:textId="77777777" w:rsidR="00915991" w:rsidRDefault="00915991" w:rsidP="00EA4C32">
      <w:pPr>
        <w:pStyle w:val="PlainText"/>
        <w:rPr>
          <w:rFonts w:ascii="Arial" w:hAnsi="Arial"/>
          <w:sz w:val="24"/>
          <w:szCs w:val="24"/>
        </w:rPr>
      </w:pPr>
    </w:p>
    <w:p w14:paraId="74C1A09A" w14:textId="77777777" w:rsidR="00915991" w:rsidRDefault="00915991" w:rsidP="00665C6A">
      <w:pPr>
        <w:pStyle w:val="PlainText"/>
        <w:jc w:val="both"/>
        <w:rPr>
          <w:rFonts w:ascii="Arial" w:hAnsi="Arial"/>
          <w:sz w:val="24"/>
          <w:szCs w:val="24"/>
        </w:rPr>
      </w:pPr>
      <w:r>
        <w:rPr>
          <w:rFonts w:ascii="Arial" w:hAnsi="Arial"/>
          <w:sz w:val="24"/>
          <w:szCs w:val="24"/>
        </w:rPr>
        <w:t xml:space="preserve">Ministers and parliamentary committees </w:t>
      </w:r>
      <w:proofErr w:type="spellStart"/>
      <w:r>
        <w:rPr>
          <w:rFonts w:ascii="Arial" w:hAnsi="Arial"/>
          <w:sz w:val="24"/>
          <w:szCs w:val="24"/>
        </w:rPr>
        <w:t>etc</w:t>
      </w:r>
      <w:proofErr w:type="spellEnd"/>
      <w:r>
        <w:rPr>
          <w:rFonts w:ascii="Arial" w:hAnsi="Arial"/>
          <w:sz w:val="24"/>
          <w:szCs w:val="24"/>
        </w:rPr>
        <w:t xml:space="preserve"> would have access to these models</w:t>
      </w:r>
      <w:r w:rsidR="00665C6A">
        <w:rPr>
          <w:rFonts w:ascii="Arial" w:hAnsi="Arial"/>
          <w:sz w:val="24"/>
          <w:szCs w:val="24"/>
        </w:rPr>
        <w:t xml:space="preserve">, which </w:t>
      </w:r>
      <w:proofErr w:type="gramStart"/>
      <w:r w:rsidR="00665C6A">
        <w:rPr>
          <w:rFonts w:ascii="Arial" w:hAnsi="Arial"/>
          <w:sz w:val="24"/>
          <w:szCs w:val="24"/>
        </w:rPr>
        <w:t>would be run</w:t>
      </w:r>
      <w:proofErr w:type="gramEnd"/>
      <w:r w:rsidR="00665C6A">
        <w:rPr>
          <w:rFonts w:ascii="Arial" w:hAnsi="Arial"/>
          <w:sz w:val="24"/>
          <w:szCs w:val="24"/>
        </w:rPr>
        <w:t xml:space="preserve"> for them. The models would become a main basis for relations between ministers </w:t>
      </w:r>
      <w:proofErr w:type="spellStart"/>
      <w:r w:rsidR="00665C6A">
        <w:rPr>
          <w:rFonts w:ascii="Arial" w:hAnsi="Arial"/>
          <w:sz w:val="24"/>
          <w:szCs w:val="24"/>
        </w:rPr>
        <w:t>etc</w:t>
      </w:r>
      <w:proofErr w:type="spellEnd"/>
      <w:r w:rsidR="00665C6A">
        <w:rPr>
          <w:rFonts w:ascii="Arial" w:hAnsi="Arial"/>
          <w:sz w:val="24"/>
          <w:szCs w:val="24"/>
        </w:rPr>
        <w:t xml:space="preserve"> and their departments.</w:t>
      </w:r>
    </w:p>
    <w:p w14:paraId="74C1A09B" w14:textId="77777777" w:rsidR="00915991" w:rsidRDefault="00915991" w:rsidP="00EA4C32">
      <w:pPr>
        <w:pStyle w:val="PlainText"/>
        <w:rPr>
          <w:rFonts w:ascii="Arial" w:hAnsi="Arial"/>
          <w:sz w:val="24"/>
          <w:szCs w:val="24"/>
        </w:rPr>
      </w:pPr>
    </w:p>
    <w:p w14:paraId="74C1A09C" w14:textId="77777777" w:rsidR="004257B3" w:rsidRDefault="004257B3" w:rsidP="004257B3">
      <w:pPr>
        <w:pStyle w:val="PlainText"/>
        <w:jc w:val="both"/>
        <w:rPr>
          <w:rFonts w:ascii="Arial" w:hAnsi="Arial"/>
          <w:sz w:val="24"/>
          <w:szCs w:val="24"/>
        </w:rPr>
      </w:pPr>
      <w:r>
        <w:rPr>
          <w:rFonts w:ascii="Arial" w:hAnsi="Arial"/>
          <w:sz w:val="24"/>
          <w:szCs w:val="24"/>
        </w:rPr>
        <w:t>The corporate models would support interactions between APS agencies, and between public-sector functions. Some agencies are ‘systems of systems’. These agencies would operate a causal model for each constituent</w:t>
      </w:r>
      <w:r w:rsidR="007E7ABC">
        <w:rPr>
          <w:rFonts w:ascii="Arial" w:hAnsi="Arial"/>
          <w:sz w:val="24"/>
          <w:szCs w:val="24"/>
        </w:rPr>
        <w:t xml:space="preserve"> functional</w:t>
      </w:r>
      <w:r>
        <w:rPr>
          <w:rFonts w:ascii="Arial" w:hAnsi="Arial"/>
          <w:sz w:val="24"/>
          <w:szCs w:val="24"/>
        </w:rPr>
        <w:t xml:space="preserve"> system. The models would then support interactions within those agencies.</w:t>
      </w:r>
    </w:p>
    <w:p w14:paraId="74C1A09D" w14:textId="77777777" w:rsidR="004257B3" w:rsidRDefault="004257B3" w:rsidP="00EA4C32">
      <w:pPr>
        <w:pStyle w:val="PlainText"/>
        <w:rPr>
          <w:rFonts w:ascii="Arial" w:hAnsi="Arial"/>
          <w:sz w:val="24"/>
          <w:szCs w:val="24"/>
        </w:rPr>
      </w:pPr>
    </w:p>
    <w:p w14:paraId="74C1A09E" w14:textId="77777777" w:rsidR="00D24FDD" w:rsidRDefault="004257B3" w:rsidP="004257B3">
      <w:pPr>
        <w:pStyle w:val="PlainText"/>
        <w:jc w:val="both"/>
        <w:rPr>
          <w:rFonts w:ascii="Arial" w:hAnsi="Arial"/>
          <w:sz w:val="24"/>
          <w:szCs w:val="24"/>
        </w:rPr>
      </w:pPr>
      <w:r>
        <w:rPr>
          <w:rFonts w:ascii="Arial" w:hAnsi="Arial"/>
          <w:sz w:val="24"/>
          <w:szCs w:val="24"/>
        </w:rPr>
        <w:t>The Department of Finance would need access to the models of other agencies. Those models would be the main basis for interactions between Finance and other agencies. The days of the mindless ‘slash and burn’ razor gang would be over.</w:t>
      </w:r>
      <w:r w:rsidR="00D24FDD">
        <w:rPr>
          <w:rFonts w:ascii="Arial" w:hAnsi="Arial"/>
          <w:sz w:val="24"/>
          <w:szCs w:val="24"/>
        </w:rPr>
        <w:t xml:space="preserve"> </w:t>
      </w:r>
    </w:p>
    <w:p w14:paraId="74C1A09F" w14:textId="77777777" w:rsidR="00D24FDD" w:rsidRDefault="00D24FDD" w:rsidP="00D24FDD">
      <w:pPr>
        <w:pStyle w:val="PlainText"/>
        <w:rPr>
          <w:rFonts w:ascii="Arial" w:hAnsi="Arial"/>
          <w:sz w:val="24"/>
          <w:szCs w:val="24"/>
        </w:rPr>
      </w:pPr>
    </w:p>
    <w:p w14:paraId="74C1A0A0" w14:textId="77777777" w:rsidR="004257B3" w:rsidRDefault="00D24FDD" w:rsidP="004257B3">
      <w:pPr>
        <w:pStyle w:val="PlainText"/>
        <w:jc w:val="both"/>
        <w:rPr>
          <w:rFonts w:ascii="Arial" w:hAnsi="Arial"/>
          <w:sz w:val="24"/>
          <w:szCs w:val="24"/>
        </w:rPr>
      </w:pPr>
      <w:r>
        <w:rPr>
          <w:rFonts w:ascii="Arial" w:hAnsi="Arial"/>
          <w:sz w:val="24"/>
          <w:szCs w:val="24"/>
        </w:rPr>
        <w:lastRenderedPageBreak/>
        <w:t>Agencies would be more cost efficient than in the past. This would reduce the need for</w:t>
      </w:r>
      <w:r w:rsidR="007E7ABC">
        <w:rPr>
          <w:rFonts w:ascii="Arial" w:hAnsi="Arial"/>
          <w:sz w:val="24"/>
          <w:szCs w:val="24"/>
        </w:rPr>
        <w:t>,</w:t>
      </w:r>
      <w:r>
        <w:rPr>
          <w:rFonts w:ascii="Arial" w:hAnsi="Arial"/>
          <w:sz w:val="24"/>
          <w:szCs w:val="24"/>
        </w:rPr>
        <w:t xml:space="preserve"> </w:t>
      </w:r>
      <w:r w:rsidR="00823255">
        <w:rPr>
          <w:rFonts w:ascii="Arial" w:hAnsi="Arial"/>
          <w:sz w:val="24"/>
          <w:szCs w:val="24"/>
        </w:rPr>
        <w:t>and appropriateness of</w:t>
      </w:r>
      <w:r w:rsidR="006D7CEB">
        <w:rPr>
          <w:rFonts w:ascii="Arial" w:hAnsi="Arial"/>
          <w:sz w:val="24"/>
          <w:szCs w:val="24"/>
        </w:rPr>
        <w:t>, periodic</w:t>
      </w:r>
      <w:r w:rsidR="00823255">
        <w:rPr>
          <w:rFonts w:ascii="Arial" w:hAnsi="Arial"/>
          <w:sz w:val="24"/>
          <w:szCs w:val="24"/>
        </w:rPr>
        <w:t xml:space="preserve"> </w:t>
      </w:r>
      <w:r>
        <w:rPr>
          <w:rFonts w:ascii="Arial" w:hAnsi="Arial"/>
          <w:sz w:val="24"/>
          <w:szCs w:val="24"/>
        </w:rPr>
        <w:t>cost savings. Any ‘adjustments’ to agency activities and resources would be made on a system-oriented basis; with accurate information about future effects of any changes</w:t>
      </w:r>
      <w:r w:rsidR="00823255">
        <w:rPr>
          <w:rFonts w:ascii="Arial" w:hAnsi="Arial"/>
          <w:sz w:val="24"/>
          <w:szCs w:val="24"/>
        </w:rPr>
        <w:t xml:space="preserve"> – both within an agency and in public-sector functions for which it is responsible</w:t>
      </w:r>
      <w:r>
        <w:rPr>
          <w:rFonts w:ascii="Arial" w:hAnsi="Arial"/>
          <w:sz w:val="24"/>
          <w:szCs w:val="24"/>
        </w:rPr>
        <w:t>.</w:t>
      </w:r>
    </w:p>
    <w:p w14:paraId="74C1A0A1" w14:textId="77777777" w:rsidR="004257B3" w:rsidRDefault="004257B3" w:rsidP="00EA4C32">
      <w:pPr>
        <w:pStyle w:val="PlainText"/>
        <w:rPr>
          <w:rFonts w:ascii="Arial" w:hAnsi="Arial"/>
          <w:sz w:val="24"/>
          <w:szCs w:val="24"/>
        </w:rPr>
      </w:pPr>
    </w:p>
    <w:p w14:paraId="74C1A0A2" w14:textId="77777777" w:rsidR="007E7ABC" w:rsidRDefault="007E7ABC" w:rsidP="007E7ABC">
      <w:pPr>
        <w:pStyle w:val="PlainText"/>
        <w:jc w:val="both"/>
        <w:rPr>
          <w:rFonts w:ascii="Arial" w:hAnsi="Arial"/>
          <w:sz w:val="24"/>
          <w:szCs w:val="24"/>
        </w:rPr>
      </w:pPr>
      <w:r>
        <w:rPr>
          <w:rFonts w:ascii="Arial" w:hAnsi="Arial"/>
          <w:sz w:val="24"/>
          <w:szCs w:val="24"/>
        </w:rPr>
        <w:t>These reforms would necessitate considerable changes in agency cultures, processes, procedures, and skillsets. Requisite</w:t>
      </w:r>
      <w:r w:rsidR="00B86A45">
        <w:rPr>
          <w:rFonts w:ascii="Arial" w:hAnsi="Arial"/>
          <w:sz w:val="24"/>
          <w:szCs w:val="24"/>
        </w:rPr>
        <w:t xml:space="preserve"> professional</w:t>
      </w:r>
      <w:r>
        <w:rPr>
          <w:rFonts w:ascii="Arial" w:hAnsi="Arial"/>
          <w:sz w:val="24"/>
          <w:szCs w:val="24"/>
        </w:rPr>
        <w:t xml:space="preserve"> experience and </w:t>
      </w:r>
      <w:r w:rsidR="00B86A45">
        <w:rPr>
          <w:rFonts w:ascii="Arial" w:hAnsi="Arial"/>
          <w:sz w:val="24"/>
          <w:szCs w:val="24"/>
        </w:rPr>
        <w:t xml:space="preserve">knowledge probably do not currently exist to a significant extent within the APS, or even in Australia. </w:t>
      </w:r>
      <w:r w:rsidR="00A62218">
        <w:rPr>
          <w:rFonts w:ascii="Arial" w:hAnsi="Arial"/>
          <w:sz w:val="24"/>
          <w:szCs w:val="24"/>
        </w:rPr>
        <w:t xml:space="preserve"> That situation is not the fault of the techniques.</w:t>
      </w:r>
    </w:p>
    <w:p w14:paraId="74C1A0A3" w14:textId="77777777" w:rsidR="007E7ABC" w:rsidRDefault="007E7ABC" w:rsidP="00EA4C32">
      <w:pPr>
        <w:pStyle w:val="PlainText"/>
        <w:rPr>
          <w:rFonts w:ascii="Arial" w:hAnsi="Arial"/>
          <w:sz w:val="24"/>
          <w:szCs w:val="24"/>
        </w:rPr>
      </w:pPr>
    </w:p>
    <w:p w14:paraId="74C1A0A4" w14:textId="77777777" w:rsidR="00B86A45" w:rsidRDefault="00B86A45" w:rsidP="002B248A">
      <w:pPr>
        <w:pStyle w:val="PlainText"/>
        <w:jc w:val="both"/>
        <w:rPr>
          <w:rFonts w:ascii="Arial" w:hAnsi="Arial"/>
          <w:sz w:val="24"/>
          <w:szCs w:val="24"/>
        </w:rPr>
      </w:pPr>
      <w:r>
        <w:rPr>
          <w:rFonts w:ascii="Arial" w:hAnsi="Arial"/>
          <w:sz w:val="24"/>
          <w:szCs w:val="24"/>
        </w:rPr>
        <w:t xml:space="preserve">The necessary makeover </w:t>
      </w:r>
      <w:r w:rsidR="002B248A">
        <w:rPr>
          <w:rFonts w:ascii="Arial" w:hAnsi="Arial"/>
          <w:sz w:val="24"/>
          <w:szCs w:val="24"/>
        </w:rPr>
        <w:t xml:space="preserve">would not be quick, and would need to </w:t>
      </w:r>
      <w:proofErr w:type="gramStart"/>
      <w:r w:rsidR="002B248A">
        <w:rPr>
          <w:rFonts w:ascii="Arial" w:hAnsi="Arial"/>
          <w:sz w:val="24"/>
          <w:szCs w:val="24"/>
        </w:rPr>
        <w:t>be carefully managed</w:t>
      </w:r>
      <w:proofErr w:type="gramEnd"/>
      <w:r w:rsidR="002B248A">
        <w:rPr>
          <w:rFonts w:ascii="Arial" w:hAnsi="Arial"/>
          <w:sz w:val="24"/>
          <w:szCs w:val="24"/>
        </w:rPr>
        <w:t xml:space="preserve">. </w:t>
      </w:r>
      <w:proofErr w:type="gramStart"/>
      <w:r w:rsidR="002B248A">
        <w:rPr>
          <w:rFonts w:ascii="Arial" w:hAnsi="Arial"/>
          <w:sz w:val="24"/>
          <w:szCs w:val="24"/>
        </w:rPr>
        <w:t>Vested interests</w:t>
      </w:r>
      <w:proofErr w:type="gramEnd"/>
      <w:r w:rsidR="002B248A">
        <w:rPr>
          <w:rFonts w:ascii="Arial" w:hAnsi="Arial"/>
          <w:sz w:val="24"/>
          <w:szCs w:val="24"/>
        </w:rPr>
        <w:t xml:space="preserve"> would remain ever ready to ‘white ant’ the initiatives. Politicians must never take their eyes off this particular ball.</w:t>
      </w:r>
    </w:p>
    <w:p w14:paraId="74C1A0A5" w14:textId="77777777" w:rsidR="007E7ABC" w:rsidRDefault="007E7ABC" w:rsidP="00EA4C32">
      <w:pPr>
        <w:pStyle w:val="PlainText"/>
        <w:rPr>
          <w:rFonts w:ascii="Arial" w:hAnsi="Arial"/>
          <w:sz w:val="24"/>
          <w:szCs w:val="24"/>
        </w:rPr>
      </w:pPr>
    </w:p>
    <w:p w14:paraId="74C1A0A6" w14:textId="77777777" w:rsidR="007E7ABC" w:rsidRDefault="002B248A" w:rsidP="002B248A">
      <w:pPr>
        <w:pStyle w:val="PlainText"/>
        <w:jc w:val="both"/>
        <w:rPr>
          <w:rFonts w:ascii="Arial" w:hAnsi="Arial"/>
          <w:sz w:val="24"/>
          <w:szCs w:val="24"/>
        </w:rPr>
      </w:pPr>
      <w:r>
        <w:rPr>
          <w:rFonts w:ascii="Arial" w:hAnsi="Arial"/>
          <w:sz w:val="24"/>
          <w:szCs w:val="24"/>
        </w:rPr>
        <w:t xml:space="preserve">The payoff would be a </w:t>
      </w:r>
      <w:proofErr w:type="gramStart"/>
      <w:r>
        <w:rPr>
          <w:rFonts w:ascii="Arial" w:hAnsi="Arial"/>
          <w:sz w:val="24"/>
          <w:szCs w:val="24"/>
        </w:rPr>
        <w:t>beneficially-transformed</w:t>
      </w:r>
      <w:proofErr w:type="gramEnd"/>
      <w:r>
        <w:rPr>
          <w:rFonts w:ascii="Arial" w:hAnsi="Arial"/>
          <w:sz w:val="24"/>
          <w:szCs w:val="24"/>
        </w:rPr>
        <w:t xml:space="preserve"> APS; with enhanced accountability, effectiveness and efficiency and reduced operating risks.</w:t>
      </w:r>
      <w:r w:rsidR="00D92C4E">
        <w:rPr>
          <w:rFonts w:ascii="Arial" w:hAnsi="Arial"/>
          <w:sz w:val="24"/>
          <w:szCs w:val="24"/>
        </w:rPr>
        <w:t xml:space="preserve"> Individual corporate models would pay for themselves in what otherwise would be a bad week for an agency and the country.</w:t>
      </w:r>
      <w:r w:rsidR="006D7CEB">
        <w:rPr>
          <w:rFonts w:ascii="Arial" w:hAnsi="Arial"/>
          <w:sz w:val="24"/>
          <w:szCs w:val="24"/>
        </w:rPr>
        <w:t xml:space="preserve"> Politics would no longer have to address matters for which it is </w:t>
      </w:r>
      <w:proofErr w:type="gramStart"/>
      <w:r w:rsidR="006D7CEB">
        <w:rPr>
          <w:rFonts w:ascii="Arial" w:hAnsi="Arial"/>
          <w:sz w:val="24"/>
          <w:szCs w:val="24"/>
        </w:rPr>
        <w:t>ill-suited</w:t>
      </w:r>
      <w:proofErr w:type="gramEnd"/>
      <w:r w:rsidR="006D7CEB">
        <w:rPr>
          <w:rFonts w:ascii="Arial" w:hAnsi="Arial"/>
          <w:sz w:val="24"/>
          <w:szCs w:val="24"/>
        </w:rPr>
        <w:t>.</w:t>
      </w:r>
    </w:p>
    <w:p w14:paraId="74C1A0A7" w14:textId="77777777" w:rsidR="007E7ABC" w:rsidRDefault="007E7ABC" w:rsidP="00EA4C32">
      <w:pPr>
        <w:pStyle w:val="PlainText"/>
        <w:rPr>
          <w:rFonts w:ascii="Arial" w:hAnsi="Arial"/>
          <w:sz w:val="24"/>
          <w:szCs w:val="24"/>
        </w:rPr>
      </w:pPr>
    </w:p>
    <w:p w14:paraId="74C1A0A8" w14:textId="77777777" w:rsidR="00AD1819" w:rsidRDefault="00AD1819" w:rsidP="00EA4C32">
      <w:pPr>
        <w:pStyle w:val="PlainText"/>
        <w:rPr>
          <w:rFonts w:ascii="Arial" w:hAnsi="Arial"/>
          <w:sz w:val="24"/>
          <w:szCs w:val="24"/>
        </w:rPr>
      </w:pPr>
    </w:p>
    <w:p w14:paraId="74C1A0A9" w14:textId="77777777" w:rsidR="00B365D7" w:rsidRPr="004335F2" w:rsidRDefault="002668AF" w:rsidP="00EA4C32">
      <w:pPr>
        <w:pStyle w:val="PlainText"/>
        <w:rPr>
          <w:rFonts w:ascii="Arial" w:hAnsi="Arial"/>
          <w:sz w:val="26"/>
          <w:szCs w:val="26"/>
        </w:rPr>
      </w:pPr>
      <w:r w:rsidRPr="004335F2">
        <w:rPr>
          <w:rFonts w:ascii="Arial" w:hAnsi="Arial"/>
          <w:sz w:val="26"/>
          <w:szCs w:val="26"/>
        </w:rPr>
        <w:t xml:space="preserve">4. </w:t>
      </w:r>
      <w:r w:rsidRPr="004335F2">
        <w:rPr>
          <w:rFonts w:ascii="Arial" w:hAnsi="Arial"/>
          <w:b/>
          <w:sz w:val="26"/>
          <w:szCs w:val="26"/>
        </w:rPr>
        <w:t>The writer</w:t>
      </w:r>
    </w:p>
    <w:p w14:paraId="74C1A0AA" w14:textId="77777777" w:rsidR="00B365D7" w:rsidRDefault="00B365D7" w:rsidP="00EA4C32">
      <w:pPr>
        <w:pStyle w:val="PlainText"/>
        <w:rPr>
          <w:rFonts w:ascii="Arial" w:hAnsi="Arial"/>
          <w:sz w:val="24"/>
          <w:szCs w:val="24"/>
        </w:rPr>
      </w:pPr>
    </w:p>
    <w:p w14:paraId="74C1A0AB" w14:textId="77777777" w:rsidR="00B365D7" w:rsidRDefault="00032096" w:rsidP="00032096">
      <w:pPr>
        <w:pStyle w:val="PlainText"/>
        <w:jc w:val="both"/>
        <w:rPr>
          <w:rFonts w:ascii="Arial" w:hAnsi="Arial"/>
          <w:sz w:val="24"/>
          <w:szCs w:val="24"/>
        </w:rPr>
      </w:pPr>
      <w:r>
        <w:rPr>
          <w:rFonts w:ascii="Arial" w:hAnsi="Arial"/>
          <w:sz w:val="24"/>
          <w:szCs w:val="24"/>
        </w:rPr>
        <w:t xml:space="preserve">I am a professional practitioner of the causal simulation </w:t>
      </w:r>
      <w:proofErr w:type="spellStart"/>
      <w:r>
        <w:rPr>
          <w:rFonts w:ascii="Arial" w:hAnsi="Arial"/>
          <w:sz w:val="24"/>
          <w:szCs w:val="24"/>
        </w:rPr>
        <w:t>modeling</w:t>
      </w:r>
      <w:proofErr w:type="spellEnd"/>
      <w:r>
        <w:rPr>
          <w:rFonts w:ascii="Arial" w:hAnsi="Arial"/>
          <w:sz w:val="24"/>
          <w:szCs w:val="24"/>
        </w:rPr>
        <w:t xml:space="preserve"> techniques, with thirty-five years’ experience.</w:t>
      </w:r>
    </w:p>
    <w:p w14:paraId="74C1A0AC" w14:textId="77777777" w:rsidR="00B365D7" w:rsidRDefault="00B365D7" w:rsidP="00EA4C32">
      <w:pPr>
        <w:pStyle w:val="PlainText"/>
        <w:rPr>
          <w:rFonts w:ascii="Arial" w:hAnsi="Arial"/>
          <w:sz w:val="24"/>
          <w:szCs w:val="24"/>
        </w:rPr>
      </w:pPr>
    </w:p>
    <w:p w14:paraId="74C1A0AD" w14:textId="77777777" w:rsidR="00DF1E16" w:rsidRDefault="00DF1E16" w:rsidP="00DF1E16">
      <w:pPr>
        <w:pStyle w:val="PlainText"/>
        <w:jc w:val="both"/>
        <w:rPr>
          <w:rFonts w:ascii="Arial" w:hAnsi="Arial"/>
          <w:sz w:val="24"/>
          <w:szCs w:val="24"/>
        </w:rPr>
      </w:pPr>
      <w:r>
        <w:rPr>
          <w:rFonts w:ascii="Arial" w:hAnsi="Arial"/>
          <w:sz w:val="24"/>
          <w:szCs w:val="24"/>
        </w:rPr>
        <w:t xml:space="preserve">Professional applications undertaken include, among others, two for public sectors. One is an entire hospital. The </w:t>
      </w:r>
      <w:r w:rsidR="00834B36">
        <w:rPr>
          <w:rFonts w:ascii="Arial" w:hAnsi="Arial"/>
          <w:sz w:val="24"/>
          <w:szCs w:val="24"/>
        </w:rPr>
        <w:t>other is a major military and national security application.</w:t>
      </w:r>
      <w:r w:rsidR="00EE44DF">
        <w:rPr>
          <w:rFonts w:ascii="Arial" w:hAnsi="Arial"/>
          <w:sz w:val="24"/>
          <w:szCs w:val="24"/>
        </w:rPr>
        <w:t xml:space="preserve"> Each </w:t>
      </w:r>
      <w:proofErr w:type="gramStart"/>
      <w:r w:rsidR="00EE44DF">
        <w:rPr>
          <w:rFonts w:ascii="Arial" w:hAnsi="Arial"/>
          <w:sz w:val="24"/>
          <w:szCs w:val="24"/>
        </w:rPr>
        <w:t>can be used</w:t>
      </w:r>
      <w:proofErr w:type="gramEnd"/>
      <w:r w:rsidR="00EE44DF">
        <w:rPr>
          <w:rFonts w:ascii="Arial" w:hAnsi="Arial"/>
          <w:sz w:val="24"/>
          <w:szCs w:val="24"/>
        </w:rPr>
        <w:t xml:space="preserve"> by any actual instance of the system type, once the actual system’s input data have been provided to the models.</w:t>
      </w:r>
    </w:p>
    <w:p w14:paraId="74C1A0AE" w14:textId="77777777" w:rsidR="00DF1E16" w:rsidRDefault="00DF1E16" w:rsidP="00EA4C32">
      <w:pPr>
        <w:pStyle w:val="PlainText"/>
        <w:rPr>
          <w:rFonts w:ascii="Arial" w:hAnsi="Arial"/>
          <w:sz w:val="24"/>
          <w:szCs w:val="24"/>
        </w:rPr>
      </w:pPr>
    </w:p>
    <w:p w14:paraId="74C1A0AF" w14:textId="77777777" w:rsidR="00B365D7" w:rsidRDefault="00032096" w:rsidP="00EA4C32">
      <w:pPr>
        <w:pStyle w:val="PlainText"/>
        <w:rPr>
          <w:rFonts w:ascii="Arial" w:hAnsi="Arial"/>
          <w:sz w:val="24"/>
          <w:szCs w:val="24"/>
        </w:rPr>
      </w:pPr>
      <w:r>
        <w:rPr>
          <w:rFonts w:ascii="Arial" w:hAnsi="Arial"/>
          <w:sz w:val="24"/>
          <w:szCs w:val="24"/>
        </w:rPr>
        <w:t>My qualifications are:</w:t>
      </w:r>
    </w:p>
    <w:p w14:paraId="74C1A0B0" w14:textId="77777777" w:rsidR="00B365D7" w:rsidRDefault="00B365D7" w:rsidP="00EA4C32">
      <w:pPr>
        <w:pStyle w:val="PlainText"/>
        <w:rPr>
          <w:rFonts w:ascii="Arial" w:hAnsi="Arial"/>
          <w:sz w:val="24"/>
          <w:szCs w:val="24"/>
        </w:rPr>
      </w:pPr>
    </w:p>
    <w:p w14:paraId="74C1A0B1" w14:textId="77777777" w:rsidR="00B82426" w:rsidRDefault="00B82426" w:rsidP="00B82426">
      <w:pPr>
        <w:pStyle w:val="PlainText"/>
        <w:numPr>
          <w:ilvl w:val="0"/>
          <w:numId w:val="7"/>
        </w:numPr>
        <w:jc w:val="both"/>
        <w:rPr>
          <w:rFonts w:ascii="Arial" w:hAnsi="Arial"/>
          <w:sz w:val="24"/>
          <w:szCs w:val="24"/>
        </w:rPr>
      </w:pPr>
      <w:proofErr w:type="spellStart"/>
      <w:proofErr w:type="gramStart"/>
      <w:r>
        <w:rPr>
          <w:rFonts w:ascii="Arial" w:hAnsi="Arial"/>
          <w:sz w:val="24"/>
          <w:szCs w:val="24"/>
        </w:rPr>
        <w:t>B.Sc</w:t>
      </w:r>
      <w:proofErr w:type="spellEnd"/>
      <w:r>
        <w:rPr>
          <w:rFonts w:ascii="Arial" w:hAnsi="Arial"/>
          <w:sz w:val="24"/>
          <w:szCs w:val="24"/>
        </w:rPr>
        <w:t>(</w:t>
      </w:r>
      <w:proofErr w:type="gramEnd"/>
      <w:r>
        <w:rPr>
          <w:rFonts w:ascii="Arial" w:hAnsi="Arial"/>
          <w:sz w:val="24"/>
          <w:szCs w:val="24"/>
        </w:rPr>
        <w:t>Econ</w:t>
      </w:r>
      <w:r w:rsidR="004D4A8A">
        <w:rPr>
          <w:rFonts w:ascii="Arial" w:hAnsi="Arial"/>
          <w:sz w:val="24"/>
          <w:szCs w:val="24"/>
        </w:rPr>
        <w:t>.</w:t>
      </w:r>
      <w:r>
        <w:rPr>
          <w:rFonts w:ascii="Arial" w:hAnsi="Arial"/>
          <w:sz w:val="24"/>
          <w:szCs w:val="24"/>
        </w:rPr>
        <w:t>): London School of Economics.</w:t>
      </w:r>
    </w:p>
    <w:p w14:paraId="74C1A0B2" w14:textId="77777777" w:rsidR="00CA4EA4" w:rsidRDefault="00032096" w:rsidP="00B82426">
      <w:pPr>
        <w:pStyle w:val="PlainText"/>
        <w:numPr>
          <w:ilvl w:val="0"/>
          <w:numId w:val="7"/>
        </w:numPr>
        <w:jc w:val="both"/>
        <w:rPr>
          <w:rFonts w:ascii="Arial" w:hAnsi="Arial"/>
          <w:sz w:val="24"/>
          <w:szCs w:val="24"/>
        </w:rPr>
      </w:pPr>
      <w:proofErr w:type="spellStart"/>
      <w:r>
        <w:rPr>
          <w:rFonts w:ascii="Arial" w:hAnsi="Arial"/>
          <w:sz w:val="24"/>
          <w:szCs w:val="24"/>
        </w:rPr>
        <w:t>M.Ec</w:t>
      </w:r>
      <w:proofErr w:type="spellEnd"/>
      <w:r>
        <w:rPr>
          <w:rFonts w:ascii="Arial" w:hAnsi="Arial"/>
          <w:sz w:val="24"/>
          <w:szCs w:val="24"/>
        </w:rPr>
        <w:t>. by thesis (ANU). ‘Managerial real investment incentives under corporate income taxation’.</w:t>
      </w:r>
    </w:p>
    <w:p w14:paraId="74C1A0B3" w14:textId="77777777" w:rsidR="00032096" w:rsidRDefault="00032096" w:rsidP="00B82426">
      <w:pPr>
        <w:pStyle w:val="PlainText"/>
        <w:numPr>
          <w:ilvl w:val="0"/>
          <w:numId w:val="7"/>
        </w:numPr>
        <w:jc w:val="both"/>
        <w:rPr>
          <w:rFonts w:ascii="Arial" w:hAnsi="Arial"/>
          <w:sz w:val="24"/>
          <w:szCs w:val="24"/>
        </w:rPr>
      </w:pPr>
      <w:r>
        <w:rPr>
          <w:rFonts w:ascii="Arial" w:hAnsi="Arial"/>
          <w:sz w:val="24"/>
          <w:szCs w:val="24"/>
        </w:rPr>
        <w:t>Ph.D.</w:t>
      </w:r>
      <w:r w:rsidR="00B82426">
        <w:rPr>
          <w:rFonts w:ascii="Arial" w:hAnsi="Arial"/>
          <w:sz w:val="24"/>
          <w:szCs w:val="24"/>
        </w:rPr>
        <w:t xml:space="preserve"> by thesis (ANU). A professional application of the causal simulation </w:t>
      </w:r>
      <w:proofErr w:type="spellStart"/>
      <w:r w:rsidR="00B82426">
        <w:rPr>
          <w:rFonts w:ascii="Arial" w:hAnsi="Arial"/>
          <w:sz w:val="24"/>
          <w:szCs w:val="24"/>
        </w:rPr>
        <w:t>modeling</w:t>
      </w:r>
      <w:proofErr w:type="spellEnd"/>
      <w:r w:rsidR="00B82426">
        <w:rPr>
          <w:rFonts w:ascii="Arial" w:hAnsi="Arial"/>
          <w:sz w:val="24"/>
          <w:szCs w:val="24"/>
        </w:rPr>
        <w:t xml:space="preserve"> techniques.</w:t>
      </w:r>
    </w:p>
    <w:p w14:paraId="74C1A0B4" w14:textId="77777777" w:rsidR="00B82426" w:rsidRDefault="00B82426" w:rsidP="00B82426">
      <w:pPr>
        <w:pStyle w:val="PlainText"/>
        <w:numPr>
          <w:ilvl w:val="0"/>
          <w:numId w:val="7"/>
        </w:numPr>
        <w:jc w:val="both"/>
        <w:rPr>
          <w:rFonts w:ascii="Arial" w:hAnsi="Arial"/>
          <w:sz w:val="24"/>
          <w:szCs w:val="24"/>
        </w:rPr>
      </w:pPr>
      <w:r>
        <w:rPr>
          <w:rFonts w:ascii="Arial" w:hAnsi="Arial"/>
          <w:sz w:val="24"/>
          <w:szCs w:val="24"/>
        </w:rPr>
        <w:t>FCA: fellow of the Institute of Chartered Accountants in England and Wales.</w:t>
      </w:r>
    </w:p>
    <w:p w14:paraId="74C1A0B5" w14:textId="77777777" w:rsidR="00CA4EA4" w:rsidRDefault="00CA4EA4" w:rsidP="00EA4C32">
      <w:pPr>
        <w:pStyle w:val="PlainText"/>
        <w:rPr>
          <w:rFonts w:ascii="Arial" w:hAnsi="Arial"/>
          <w:sz w:val="24"/>
          <w:szCs w:val="24"/>
        </w:rPr>
      </w:pPr>
    </w:p>
    <w:p w14:paraId="74C1A0B6" w14:textId="77777777" w:rsidR="005268EC" w:rsidRDefault="005268EC" w:rsidP="00EA4C32">
      <w:pPr>
        <w:pStyle w:val="PlainText"/>
        <w:rPr>
          <w:rFonts w:ascii="Arial" w:hAnsi="Arial"/>
          <w:sz w:val="24"/>
          <w:szCs w:val="24"/>
        </w:rPr>
      </w:pPr>
    </w:p>
    <w:p w14:paraId="74C1A0B7" w14:textId="77777777" w:rsidR="005268EC" w:rsidRDefault="0050303F" w:rsidP="00EA4C32">
      <w:pPr>
        <w:pStyle w:val="PlainText"/>
        <w:rPr>
          <w:rFonts w:ascii="Arial" w:hAnsi="Arial"/>
          <w:sz w:val="24"/>
          <w:szCs w:val="24"/>
        </w:rPr>
      </w:pPr>
      <w:r>
        <w:rPr>
          <w:rFonts w:ascii="Arial" w:hAnsi="Arial"/>
          <w:sz w:val="24"/>
          <w:szCs w:val="24"/>
        </w:rPr>
        <w:t>28</w:t>
      </w:r>
      <w:r w:rsidR="005268EC">
        <w:rPr>
          <w:rFonts w:ascii="Arial" w:hAnsi="Arial"/>
          <w:sz w:val="24"/>
          <w:szCs w:val="24"/>
        </w:rPr>
        <w:t xml:space="preserve"> </w:t>
      </w:r>
      <w:r w:rsidR="007678A2">
        <w:rPr>
          <w:rFonts w:ascii="Arial" w:hAnsi="Arial"/>
          <w:sz w:val="24"/>
          <w:szCs w:val="24"/>
        </w:rPr>
        <w:t>June</w:t>
      </w:r>
      <w:r w:rsidR="005268EC">
        <w:rPr>
          <w:rFonts w:ascii="Arial" w:hAnsi="Arial"/>
          <w:sz w:val="24"/>
          <w:szCs w:val="24"/>
        </w:rPr>
        <w:t xml:space="preserve"> 2018</w:t>
      </w:r>
    </w:p>
    <w:p w14:paraId="74C1A0B8" w14:textId="77777777" w:rsidR="005268EC" w:rsidRDefault="005268EC" w:rsidP="00EA4C32">
      <w:pPr>
        <w:pStyle w:val="PlainText"/>
        <w:rPr>
          <w:rFonts w:ascii="Arial" w:hAnsi="Arial"/>
          <w:sz w:val="24"/>
          <w:szCs w:val="24"/>
        </w:rPr>
      </w:pPr>
    </w:p>
    <w:p w14:paraId="74C1A0BB" w14:textId="6FC53976" w:rsidR="005268EC" w:rsidRDefault="005268EC" w:rsidP="005268EC">
      <w:pPr>
        <w:pStyle w:val="PlainText"/>
        <w:tabs>
          <w:tab w:val="left" w:pos="1080"/>
        </w:tabs>
        <w:rPr>
          <w:rFonts w:ascii="Arial" w:hAnsi="Arial"/>
          <w:sz w:val="24"/>
          <w:szCs w:val="24"/>
        </w:rPr>
      </w:pPr>
    </w:p>
    <w:sectPr w:rsidR="005268EC" w:rsidSect="0050303F">
      <w:headerReference w:type="even" r:id="rId7"/>
      <w:headerReference w:type="default" r:id="rId8"/>
      <w:footerReference w:type="even" r:id="rId9"/>
      <w:footerReference w:type="default" r:id="rId10"/>
      <w:headerReference w:type="first" r:id="rId11"/>
      <w:footerReference w:type="first" r:id="rId12"/>
      <w:pgSz w:w="11906" w:h="16838"/>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08C8A" w14:textId="77777777" w:rsidR="00E61341" w:rsidRDefault="00E61341" w:rsidP="005268EC">
      <w:r>
        <w:separator/>
      </w:r>
    </w:p>
  </w:endnote>
  <w:endnote w:type="continuationSeparator" w:id="0">
    <w:p w14:paraId="797B83EB" w14:textId="77777777" w:rsidR="00E61341" w:rsidRDefault="00E61341" w:rsidP="0052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7EE1" w14:textId="77777777" w:rsidR="001D351C" w:rsidRDefault="001D3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0A75" w14:textId="77777777" w:rsidR="001D351C" w:rsidRDefault="001D3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FF84" w14:textId="77777777" w:rsidR="001D351C" w:rsidRDefault="001D3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B1288" w14:textId="77777777" w:rsidR="00E61341" w:rsidRDefault="00E61341" w:rsidP="005268EC">
      <w:r>
        <w:separator/>
      </w:r>
    </w:p>
  </w:footnote>
  <w:footnote w:type="continuationSeparator" w:id="0">
    <w:p w14:paraId="403DD5AF" w14:textId="77777777" w:rsidR="00E61341" w:rsidRDefault="00E61341" w:rsidP="0052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0F768" w14:textId="77777777" w:rsidR="001D351C" w:rsidRDefault="001D3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A0C1" w14:textId="77777777" w:rsidR="005268EC" w:rsidRPr="001D351C" w:rsidRDefault="005268EC" w:rsidP="001D3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AC97" w14:textId="77777777" w:rsidR="001D351C" w:rsidRDefault="001D3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60"/>
    <w:multiLevelType w:val="hybridMultilevel"/>
    <w:tmpl w:val="9C4469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7F6187"/>
    <w:multiLevelType w:val="hybridMultilevel"/>
    <w:tmpl w:val="74DEF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06FC0"/>
    <w:multiLevelType w:val="hybridMultilevel"/>
    <w:tmpl w:val="DBD03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E0437"/>
    <w:multiLevelType w:val="hybridMultilevel"/>
    <w:tmpl w:val="A6CA4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7E1D7F"/>
    <w:multiLevelType w:val="hybridMultilevel"/>
    <w:tmpl w:val="0908F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017698"/>
    <w:multiLevelType w:val="hybridMultilevel"/>
    <w:tmpl w:val="D1D8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920CD0"/>
    <w:multiLevelType w:val="hybridMultilevel"/>
    <w:tmpl w:val="54D0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B91BF8"/>
    <w:multiLevelType w:val="hybridMultilevel"/>
    <w:tmpl w:val="721C0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746A7E"/>
    <w:multiLevelType w:val="hybridMultilevel"/>
    <w:tmpl w:val="7E224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27132E"/>
    <w:multiLevelType w:val="hybridMultilevel"/>
    <w:tmpl w:val="E3D29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2B7C1E"/>
    <w:multiLevelType w:val="hybridMultilevel"/>
    <w:tmpl w:val="A6F6D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09680B"/>
    <w:multiLevelType w:val="hybridMultilevel"/>
    <w:tmpl w:val="72A2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7009D"/>
    <w:multiLevelType w:val="hybridMultilevel"/>
    <w:tmpl w:val="5FBAB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11"/>
  </w:num>
  <w:num w:numId="6">
    <w:abstractNumId w:val="0"/>
  </w:num>
  <w:num w:numId="7">
    <w:abstractNumId w:val="10"/>
  </w:num>
  <w:num w:numId="8">
    <w:abstractNumId w:val="6"/>
  </w:num>
  <w:num w:numId="9">
    <w:abstractNumId w:val="2"/>
  </w:num>
  <w:num w:numId="10">
    <w:abstractNumId w:val="9"/>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EC"/>
    <w:rsid w:val="00012011"/>
    <w:rsid w:val="0002413A"/>
    <w:rsid w:val="000262AE"/>
    <w:rsid w:val="00027CD8"/>
    <w:rsid w:val="00032096"/>
    <w:rsid w:val="000342BE"/>
    <w:rsid w:val="00042791"/>
    <w:rsid w:val="00046506"/>
    <w:rsid w:val="0006680C"/>
    <w:rsid w:val="000908E3"/>
    <w:rsid w:val="00096421"/>
    <w:rsid w:val="000B5AE7"/>
    <w:rsid w:val="000C130E"/>
    <w:rsid w:val="000C2F3B"/>
    <w:rsid w:val="000E4801"/>
    <w:rsid w:val="00113ED1"/>
    <w:rsid w:val="00144B21"/>
    <w:rsid w:val="001578D7"/>
    <w:rsid w:val="00184779"/>
    <w:rsid w:val="001B71F7"/>
    <w:rsid w:val="001C4ED4"/>
    <w:rsid w:val="001D2791"/>
    <w:rsid w:val="001D351C"/>
    <w:rsid w:val="001D6D1F"/>
    <w:rsid w:val="0021466F"/>
    <w:rsid w:val="00233598"/>
    <w:rsid w:val="002668AF"/>
    <w:rsid w:val="00280CDF"/>
    <w:rsid w:val="002861D3"/>
    <w:rsid w:val="002915D9"/>
    <w:rsid w:val="002A2AAE"/>
    <w:rsid w:val="002B248A"/>
    <w:rsid w:val="002C259F"/>
    <w:rsid w:val="002F1819"/>
    <w:rsid w:val="003046D2"/>
    <w:rsid w:val="003125FC"/>
    <w:rsid w:val="003143DB"/>
    <w:rsid w:val="0032574A"/>
    <w:rsid w:val="003508D8"/>
    <w:rsid w:val="00363012"/>
    <w:rsid w:val="003A36E5"/>
    <w:rsid w:val="003F0CDA"/>
    <w:rsid w:val="003F5B6C"/>
    <w:rsid w:val="0040596E"/>
    <w:rsid w:val="004252C9"/>
    <w:rsid w:val="004257B3"/>
    <w:rsid w:val="0042689E"/>
    <w:rsid w:val="004335F2"/>
    <w:rsid w:val="00454AC9"/>
    <w:rsid w:val="004661DE"/>
    <w:rsid w:val="00473E90"/>
    <w:rsid w:val="00495B2B"/>
    <w:rsid w:val="004B1810"/>
    <w:rsid w:val="004D4A8A"/>
    <w:rsid w:val="004E70EC"/>
    <w:rsid w:val="0050303F"/>
    <w:rsid w:val="00505859"/>
    <w:rsid w:val="005268EC"/>
    <w:rsid w:val="00543CC3"/>
    <w:rsid w:val="00545867"/>
    <w:rsid w:val="00554E62"/>
    <w:rsid w:val="005A7927"/>
    <w:rsid w:val="005B5309"/>
    <w:rsid w:val="005B789F"/>
    <w:rsid w:val="005C5000"/>
    <w:rsid w:val="005D6CC6"/>
    <w:rsid w:val="005F541D"/>
    <w:rsid w:val="006010A5"/>
    <w:rsid w:val="00615FF2"/>
    <w:rsid w:val="00621C85"/>
    <w:rsid w:val="00634630"/>
    <w:rsid w:val="00652213"/>
    <w:rsid w:val="00653C8F"/>
    <w:rsid w:val="00660958"/>
    <w:rsid w:val="00665C6A"/>
    <w:rsid w:val="00673139"/>
    <w:rsid w:val="0068554E"/>
    <w:rsid w:val="006910F9"/>
    <w:rsid w:val="00693F4A"/>
    <w:rsid w:val="00695D31"/>
    <w:rsid w:val="00696BD8"/>
    <w:rsid w:val="006A4CB9"/>
    <w:rsid w:val="006D7CEB"/>
    <w:rsid w:val="006E52D3"/>
    <w:rsid w:val="00715759"/>
    <w:rsid w:val="00727A99"/>
    <w:rsid w:val="00730E32"/>
    <w:rsid w:val="007336C8"/>
    <w:rsid w:val="00735F77"/>
    <w:rsid w:val="00753D3A"/>
    <w:rsid w:val="00755E4A"/>
    <w:rsid w:val="007678A2"/>
    <w:rsid w:val="007715D1"/>
    <w:rsid w:val="0079638D"/>
    <w:rsid w:val="00796B99"/>
    <w:rsid w:val="007C1785"/>
    <w:rsid w:val="007C28DC"/>
    <w:rsid w:val="007C2E36"/>
    <w:rsid w:val="007D1842"/>
    <w:rsid w:val="007E7ABC"/>
    <w:rsid w:val="007E7E4B"/>
    <w:rsid w:val="00801F3F"/>
    <w:rsid w:val="00802CBC"/>
    <w:rsid w:val="00807F8C"/>
    <w:rsid w:val="00812477"/>
    <w:rsid w:val="00823255"/>
    <w:rsid w:val="00823DD0"/>
    <w:rsid w:val="00834B36"/>
    <w:rsid w:val="008372E0"/>
    <w:rsid w:val="00855CA2"/>
    <w:rsid w:val="008711EA"/>
    <w:rsid w:val="0087519D"/>
    <w:rsid w:val="008936E7"/>
    <w:rsid w:val="008B4AEC"/>
    <w:rsid w:val="008C65EF"/>
    <w:rsid w:val="008D5318"/>
    <w:rsid w:val="008E2F95"/>
    <w:rsid w:val="008E676C"/>
    <w:rsid w:val="008F4111"/>
    <w:rsid w:val="00915991"/>
    <w:rsid w:val="00936E5F"/>
    <w:rsid w:val="00961DBD"/>
    <w:rsid w:val="00972D83"/>
    <w:rsid w:val="00974DD8"/>
    <w:rsid w:val="00987C40"/>
    <w:rsid w:val="00990B61"/>
    <w:rsid w:val="009B0489"/>
    <w:rsid w:val="009B5A39"/>
    <w:rsid w:val="009B7F6F"/>
    <w:rsid w:val="009D683C"/>
    <w:rsid w:val="009F6DB1"/>
    <w:rsid w:val="00A122FE"/>
    <w:rsid w:val="00A20732"/>
    <w:rsid w:val="00A2394B"/>
    <w:rsid w:val="00A52B25"/>
    <w:rsid w:val="00A62218"/>
    <w:rsid w:val="00A937C6"/>
    <w:rsid w:val="00A97485"/>
    <w:rsid w:val="00AA18A2"/>
    <w:rsid w:val="00AB669D"/>
    <w:rsid w:val="00AD1819"/>
    <w:rsid w:val="00AF152C"/>
    <w:rsid w:val="00AF79F4"/>
    <w:rsid w:val="00B01F0D"/>
    <w:rsid w:val="00B365D7"/>
    <w:rsid w:val="00B52399"/>
    <w:rsid w:val="00B7146F"/>
    <w:rsid w:val="00B82426"/>
    <w:rsid w:val="00B86A45"/>
    <w:rsid w:val="00B901CD"/>
    <w:rsid w:val="00B90722"/>
    <w:rsid w:val="00B93407"/>
    <w:rsid w:val="00B9614D"/>
    <w:rsid w:val="00BE1CAC"/>
    <w:rsid w:val="00BE3884"/>
    <w:rsid w:val="00BF76FD"/>
    <w:rsid w:val="00C04A7D"/>
    <w:rsid w:val="00C13FB6"/>
    <w:rsid w:val="00C25B82"/>
    <w:rsid w:val="00C550EB"/>
    <w:rsid w:val="00C71B97"/>
    <w:rsid w:val="00C97A0B"/>
    <w:rsid w:val="00CA2D50"/>
    <w:rsid w:val="00CA4EA4"/>
    <w:rsid w:val="00CE454A"/>
    <w:rsid w:val="00CE5BA0"/>
    <w:rsid w:val="00D24FDD"/>
    <w:rsid w:val="00D456F3"/>
    <w:rsid w:val="00D81D08"/>
    <w:rsid w:val="00D924E6"/>
    <w:rsid w:val="00D92C4E"/>
    <w:rsid w:val="00DB4D4D"/>
    <w:rsid w:val="00DF04C2"/>
    <w:rsid w:val="00DF1600"/>
    <w:rsid w:val="00DF1E16"/>
    <w:rsid w:val="00E12034"/>
    <w:rsid w:val="00E21078"/>
    <w:rsid w:val="00E46AAB"/>
    <w:rsid w:val="00E55590"/>
    <w:rsid w:val="00E61341"/>
    <w:rsid w:val="00E63362"/>
    <w:rsid w:val="00E71331"/>
    <w:rsid w:val="00EA19C7"/>
    <w:rsid w:val="00EA4C32"/>
    <w:rsid w:val="00EB0711"/>
    <w:rsid w:val="00ED5062"/>
    <w:rsid w:val="00EE44DF"/>
    <w:rsid w:val="00F07071"/>
    <w:rsid w:val="00F12CC7"/>
    <w:rsid w:val="00F4185C"/>
    <w:rsid w:val="00F429A8"/>
    <w:rsid w:val="00F4636D"/>
    <w:rsid w:val="00F5721E"/>
    <w:rsid w:val="00F57CC9"/>
    <w:rsid w:val="00F61AB2"/>
    <w:rsid w:val="00F72B53"/>
    <w:rsid w:val="00FB5092"/>
    <w:rsid w:val="00FE11ED"/>
    <w:rsid w:val="00FF3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7519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7519D"/>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87519D"/>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4C32"/>
    <w:rPr>
      <w:rFonts w:ascii="Consolas" w:hAnsi="Consolas"/>
      <w:sz w:val="21"/>
      <w:szCs w:val="21"/>
    </w:rPr>
  </w:style>
  <w:style w:type="character" w:customStyle="1" w:styleId="PlainTextChar">
    <w:name w:val="Plain Text Char"/>
    <w:link w:val="PlainText"/>
    <w:uiPriority w:val="99"/>
    <w:rsid w:val="00EA4C32"/>
    <w:rPr>
      <w:rFonts w:ascii="Consolas" w:hAnsi="Consolas"/>
      <w:sz w:val="21"/>
      <w:szCs w:val="21"/>
    </w:rPr>
  </w:style>
  <w:style w:type="character" w:customStyle="1" w:styleId="Heading3Char">
    <w:name w:val="Heading 3 Char"/>
    <w:link w:val="Heading3"/>
    <w:uiPriority w:val="9"/>
    <w:rsid w:val="0087519D"/>
    <w:rPr>
      <w:rFonts w:ascii="Times New Roman" w:eastAsia="Times New Roman" w:hAnsi="Times New Roman" w:cs="Times New Roman"/>
      <w:b/>
      <w:bCs/>
      <w:sz w:val="27"/>
      <w:szCs w:val="27"/>
    </w:rPr>
  </w:style>
  <w:style w:type="character" w:customStyle="1" w:styleId="Heading1Char">
    <w:name w:val="Heading 1 Char"/>
    <w:link w:val="Heading1"/>
    <w:uiPriority w:val="9"/>
    <w:rsid w:val="0087519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7519D"/>
    <w:rPr>
      <w:rFonts w:ascii="Cambria" w:eastAsia="Times New Roman" w:hAnsi="Cambria" w:cs="Times New Roman"/>
      <w:b/>
      <w:bCs/>
      <w:i/>
      <w:iCs/>
      <w:sz w:val="28"/>
      <w:szCs w:val="28"/>
      <w:lang w:eastAsia="en-US"/>
    </w:rPr>
  </w:style>
  <w:style w:type="character" w:styleId="Hyperlink">
    <w:name w:val="Hyperlink"/>
    <w:uiPriority w:val="99"/>
    <w:unhideWhenUsed/>
    <w:rsid w:val="005268EC"/>
    <w:rPr>
      <w:color w:val="0000FF"/>
      <w:u w:val="single"/>
    </w:rPr>
  </w:style>
  <w:style w:type="paragraph" w:styleId="Header">
    <w:name w:val="header"/>
    <w:basedOn w:val="Normal"/>
    <w:link w:val="HeaderChar"/>
    <w:uiPriority w:val="99"/>
    <w:unhideWhenUsed/>
    <w:rsid w:val="005268EC"/>
    <w:pPr>
      <w:tabs>
        <w:tab w:val="center" w:pos="4513"/>
        <w:tab w:val="right" w:pos="9026"/>
      </w:tabs>
    </w:pPr>
  </w:style>
  <w:style w:type="character" w:customStyle="1" w:styleId="HeaderChar">
    <w:name w:val="Header Char"/>
    <w:link w:val="Header"/>
    <w:uiPriority w:val="99"/>
    <w:rsid w:val="005268EC"/>
    <w:rPr>
      <w:sz w:val="24"/>
      <w:szCs w:val="24"/>
      <w:lang w:eastAsia="en-US"/>
    </w:rPr>
  </w:style>
  <w:style w:type="paragraph" w:styleId="Footer">
    <w:name w:val="footer"/>
    <w:basedOn w:val="Normal"/>
    <w:link w:val="FooterChar"/>
    <w:uiPriority w:val="99"/>
    <w:unhideWhenUsed/>
    <w:rsid w:val="005268EC"/>
    <w:pPr>
      <w:tabs>
        <w:tab w:val="center" w:pos="4513"/>
        <w:tab w:val="right" w:pos="9026"/>
      </w:tabs>
    </w:pPr>
  </w:style>
  <w:style w:type="character" w:customStyle="1" w:styleId="FooterChar">
    <w:name w:val="Footer Char"/>
    <w:link w:val="Footer"/>
    <w:uiPriority w:val="99"/>
    <w:rsid w:val="005268EC"/>
    <w:rPr>
      <w:sz w:val="24"/>
      <w:szCs w:val="24"/>
      <w:lang w:eastAsia="en-US"/>
    </w:rPr>
  </w:style>
  <w:style w:type="paragraph" w:styleId="BalloonText">
    <w:name w:val="Balloon Text"/>
    <w:basedOn w:val="Normal"/>
    <w:link w:val="BalloonTextChar"/>
    <w:uiPriority w:val="99"/>
    <w:semiHidden/>
    <w:unhideWhenUsed/>
    <w:rsid w:val="00113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E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79754">
      <w:bodyDiv w:val="1"/>
      <w:marLeft w:val="0"/>
      <w:marRight w:val="0"/>
      <w:marTop w:val="0"/>
      <w:marBottom w:val="0"/>
      <w:divBdr>
        <w:top w:val="none" w:sz="0" w:space="0" w:color="auto"/>
        <w:left w:val="none" w:sz="0" w:space="0" w:color="auto"/>
        <w:bottom w:val="none" w:sz="0" w:space="0" w:color="auto"/>
        <w:right w:val="none" w:sz="0" w:space="0" w:color="auto"/>
      </w:divBdr>
      <w:divsChild>
        <w:div w:id="160783240">
          <w:marLeft w:val="0"/>
          <w:marRight w:val="0"/>
          <w:marTop w:val="0"/>
          <w:marBottom w:val="0"/>
          <w:divBdr>
            <w:top w:val="none" w:sz="0" w:space="0" w:color="auto"/>
            <w:left w:val="none" w:sz="0" w:space="0" w:color="auto"/>
            <w:bottom w:val="none" w:sz="0" w:space="0" w:color="auto"/>
            <w:right w:val="none" w:sz="0" w:space="0" w:color="auto"/>
          </w:divBdr>
        </w:div>
      </w:divsChild>
    </w:div>
    <w:div w:id="20373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DOC19-444688</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B9AB75AA-52E6-4D87-BACD-EAB46013C8F3}"/>
</file>

<file path=customXml/itemProps2.xml><?xml version="1.0" encoding="utf-8"?>
<ds:datastoreItem xmlns:ds="http://schemas.openxmlformats.org/officeDocument/2006/customXml" ds:itemID="{79FEE9D8-54C5-4718-A776-5833B5620D99}"/>
</file>

<file path=customXml/itemProps3.xml><?xml version="1.0" encoding="utf-8"?>
<ds:datastoreItem xmlns:ds="http://schemas.openxmlformats.org/officeDocument/2006/customXml" ds:itemID="{1DD84B45-ADE3-4A32-9C68-EBA447C101FB}"/>
</file>

<file path=docProps/app.xml><?xml version="1.0" encoding="utf-8"?>
<Properties xmlns="http://schemas.openxmlformats.org/officeDocument/2006/extended-properties" xmlns:vt="http://schemas.openxmlformats.org/officeDocument/2006/docPropsVTypes">
  <Template>36F5909E</Template>
  <TotalTime>0</TotalTime>
  <Pages>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Links>
    <vt:vector size="6" baseType="variant">
      <vt:variant>
        <vt:i4>3932170</vt:i4>
      </vt:variant>
      <vt:variant>
        <vt:i4>0</vt:i4>
      </vt:variant>
      <vt:variant>
        <vt:i4>0</vt:i4>
      </vt:variant>
      <vt:variant>
        <vt:i4>5</vt:i4>
      </vt:variant>
      <vt:variant>
        <vt:lpwstr>mailto:abbeylane21@outlook.com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2019-08-26T02:42:00Z</dcterms:created>
  <dcterms:modified xsi:type="dcterms:W3CDTF">2019-08-26T02:42:00Z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2019-12-09T14:53:19</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